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CA" w:rsidRDefault="00732CCA" w:rsidP="00732CCA">
      <w:pPr>
        <w:jc w:val="center"/>
        <w:rPr>
          <w:bCs/>
          <w:sz w:val="28"/>
          <w:szCs w:val="28"/>
        </w:rPr>
      </w:pPr>
      <w:r>
        <w:rPr>
          <w:bCs/>
          <w:sz w:val="28"/>
          <w:szCs w:val="28"/>
        </w:rPr>
        <w:t>РОССИЙСКАЯ ФЕДЕРАЦИЯ</w:t>
      </w:r>
    </w:p>
    <w:p w:rsidR="00732CCA" w:rsidRDefault="00732CCA" w:rsidP="00732CCA">
      <w:pPr>
        <w:jc w:val="center"/>
        <w:rPr>
          <w:bCs/>
          <w:sz w:val="28"/>
          <w:szCs w:val="28"/>
        </w:rPr>
      </w:pPr>
      <w:r>
        <w:rPr>
          <w:bCs/>
          <w:sz w:val="28"/>
          <w:szCs w:val="28"/>
        </w:rPr>
        <w:t>ИРКУТСКАЯ ОБЛАСТЬ ЧЕРЕМХОВСКИЙ РАЙОН</w:t>
      </w:r>
    </w:p>
    <w:p w:rsidR="00732CCA" w:rsidRDefault="00732CCA" w:rsidP="00732CCA">
      <w:pPr>
        <w:jc w:val="center"/>
        <w:rPr>
          <w:b/>
          <w:bCs/>
          <w:sz w:val="28"/>
          <w:szCs w:val="28"/>
        </w:rPr>
      </w:pPr>
      <w:r>
        <w:rPr>
          <w:b/>
          <w:bCs/>
          <w:sz w:val="28"/>
          <w:szCs w:val="28"/>
        </w:rPr>
        <w:t>Голуметское муниципальное образование</w:t>
      </w:r>
    </w:p>
    <w:p w:rsidR="00732CCA" w:rsidRDefault="00732CCA" w:rsidP="00732CCA">
      <w:pPr>
        <w:jc w:val="center"/>
        <w:rPr>
          <w:b/>
          <w:bCs/>
          <w:sz w:val="28"/>
          <w:szCs w:val="28"/>
        </w:rPr>
      </w:pPr>
      <w:r>
        <w:rPr>
          <w:b/>
          <w:bCs/>
          <w:sz w:val="28"/>
          <w:szCs w:val="28"/>
        </w:rPr>
        <w:t>Администрация</w:t>
      </w:r>
    </w:p>
    <w:p w:rsidR="00732CCA" w:rsidRDefault="00732CCA" w:rsidP="00732CCA">
      <w:pPr>
        <w:jc w:val="center"/>
        <w:rPr>
          <w:b/>
          <w:bCs/>
          <w:sz w:val="24"/>
          <w:szCs w:val="24"/>
        </w:rPr>
      </w:pPr>
    </w:p>
    <w:p w:rsidR="00732CCA" w:rsidRDefault="00732CCA" w:rsidP="00732CCA">
      <w:pPr>
        <w:jc w:val="center"/>
        <w:rPr>
          <w:b/>
          <w:bCs/>
          <w:sz w:val="28"/>
          <w:szCs w:val="28"/>
        </w:rPr>
      </w:pPr>
      <w:r>
        <w:rPr>
          <w:b/>
          <w:bCs/>
          <w:sz w:val="28"/>
          <w:szCs w:val="28"/>
        </w:rPr>
        <w:t>ПОСТАНОВЛЕНИЕ</w:t>
      </w:r>
    </w:p>
    <w:p w:rsidR="00732CCA" w:rsidRDefault="00732CCA" w:rsidP="00732CCA">
      <w:pPr>
        <w:rPr>
          <w:bCs/>
          <w:sz w:val="28"/>
          <w:szCs w:val="28"/>
        </w:rPr>
      </w:pPr>
    </w:p>
    <w:p w:rsidR="00732CCA" w:rsidRDefault="00732CCA" w:rsidP="00732CCA">
      <w:pPr>
        <w:rPr>
          <w:bCs/>
          <w:sz w:val="32"/>
          <w:szCs w:val="32"/>
        </w:rPr>
      </w:pPr>
      <w:r>
        <w:rPr>
          <w:bCs/>
          <w:sz w:val="28"/>
          <w:szCs w:val="28"/>
        </w:rPr>
        <w:t>от  14.05.2018 № 42</w:t>
      </w:r>
    </w:p>
    <w:p w:rsidR="00732CCA" w:rsidRDefault="00732CCA" w:rsidP="00732CCA">
      <w:pPr>
        <w:rPr>
          <w:bCs/>
          <w:sz w:val="28"/>
          <w:szCs w:val="28"/>
        </w:rPr>
      </w:pPr>
      <w:r>
        <w:rPr>
          <w:bCs/>
          <w:sz w:val="28"/>
          <w:szCs w:val="28"/>
        </w:rPr>
        <w:t>с. Голуметь</w:t>
      </w:r>
    </w:p>
    <w:p w:rsidR="00732CCA" w:rsidRDefault="00732CCA" w:rsidP="00732CCA">
      <w:pPr>
        <w:rPr>
          <w:bCs/>
        </w:rPr>
      </w:pPr>
    </w:p>
    <w:p w:rsidR="00732CCA" w:rsidRDefault="00732CCA" w:rsidP="00732CCA">
      <w:pPr>
        <w:rPr>
          <w:b/>
          <w:bCs/>
          <w:sz w:val="24"/>
          <w:szCs w:val="24"/>
        </w:rPr>
      </w:pPr>
      <w:r>
        <w:rPr>
          <w:b/>
          <w:bCs/>
        </w:rPr>
        <w:t>«Об утверждении административного регламента</w:t>
      </w:r>
    </w:p>
    <w:p w:rsidR="00732CCA" w:rsidRDefault="00732CCA" w:rsidP="00732CCA">
      <w:pPr>
        <w:rPr>
          <w:b/>
          <w:bCs/>
        </w:rPr>
      </w:pPr>
      <w:r>
        <w:rPr>
          <w:b/>
          <w:bCs/>
        </w:rPr>
        <w:t>предоставления муниципальной услуги «Предварительное</w:t>
      </w:r>
    </w:p>
    <w:p w:rsidR="00732CCA" w:rsidRDefault="00732CCA" w:rsidP="00732CCA">
      <w:pPr>
        <w:rPr>
          <w:b/>
          <w:bCs/>
        </w:rPr>
      </w:pPr>
      <w:r>
        <w:rPr>
          <w:b/>
          <w:bCs/>
        </w:rPr>
        <w:t xml:space="preserve">согласование предоставления земельного участка, </w:t>
      </w:r>
    </w:p>
    <w:p w:rsidR="00732CCA" w:rsidRDefault="00732CCA" w:rsidP="00732CCA">
      <w:pPr>
        <w:rPr>
          <w:b/>
          <w:bCs/>
        </w:rPr>
      </w:pPr>
      <w:r>
        <w:rPr>
          <w:b/>
          <w:bCs/>
        </w:rPr>
        <w:t xml:space="preserve">находящегося в муниципальной собственности, </w:t>
      </w:r>
    </w:p>
    <w:p w:rsidR="00732CCA" w:rsidRDefault="00732CCA" w:rsidP="00732CCA">
      <w:pPr>
        <w:rPr>
          <w:b/>
          <w:bCs/>
        </w:rPr>
      </w:pPr>
      <w:r>
        <w:rPr>
          <w:b/>
          <w:bCs/>
        </w:rPr>
        <w:t xml:space="preserve">расположенного на территории Голуметского </w:t>
      </w:r>
    </w:p>
    <w:p w:rsidR="00732CCA" w:rsidRDefault="00732CCA" w:rsidP="00732CCA">
      <w:pPr>
        <w:rPr>
          <w:b/>
          <w:bCs/>
        </w:rPr>
      </w:pPr>
      <w:r>
        <w:rPr>
          <w:b/>
          <w:bCs/>
        </w:rPr>
        <w:t>муниципального образования»</w:t>
      </w:r>
    </w:p>
    <w:p w:rsidR="00732CCA" w:rsidRDefault="00732CCA" w:rsidP="00732CCA">
      <w:pPr>
        <w:jc w:val="both"/>
        <w:rPr>
          <w:bCs/>
          <w:sz w:val="28"/>
          <w:szCs w:val="28"/>
        </w:rPr>
      </w:pPr>
    </w:p>
    <w:p w:rsidR="00732CCA" w:rsidRDefault="00732CCA" w:rsidP="00732CCA">
      <w:pPr>
        <w:ind w:firstLine="708"/>
        <w:jc w:val="both"/>
        <w:rPr>
          <w:bCs/>
          <w:sz w:val="28"/>
          <w:szCs w:val="28"/>
        </w:rPr>
      </w:pPr>
      <w:r>
        <w:rPr>
          <w:bCs/>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01.12.2011 № 00 «Об утверждении Положения о порядке разработки и утверждения административных регламентов муниципальных услуг», статьями 6, 17, 32, 43 Устава Голуметского муниципального образования, администрация Голуметского муниципального образования</w:t>
      </w:r>
    </w:p>
    <w:p w:rsidR="00732CCA" w:rsidRDefault="00732CCA" w:rsidP="00732CCA">
      <w:pPr>
        <w:jc w:val="both"/>
        <w:rPr>
          <w:bCs/>
        </w:rPr>
      </w:pPr>
    </w:p>
    <w:p w:rsidR="00732CCA" w:rsidRDefault="00732CCA" w:rsidP="00732CCA">
      <w:pPr>
        <w:jc w:val="center"/>
        <w:rPr>
          <w:b/>
          <w:bCs/>
          <w:sz w:val="28"/>
          <w:szCs w:val="28"/>
        </w:rPr>
      </w:pPr>
      <w:r>
        <w:rPr>
          <w:b/>
          <w:bCs/>
          <w:sz w:val="28"/>
          <w:szCs w:val="28"/>
        </w:rPr>
        <w:t>постановляет:</w:t>
      </w:r>
    </w:p>
    <w:p w:rsidR="00732CCA" w:rsidRDefault="00732CCA" w:rsidP="00732CCA">
      <w:pPr>
        <w:jc w:val="both"/>
        <w:rPr>
          <w:bCs/>
        </w:rPr>
      </w:pPr>
    </w:p>
    <w:p w:rsidR="00732CCA" w:rsidRDefault="00732CCA" w:rsidP="00732CCA">
      <w:pPr>
        <w:ind w:firstLine="708"/>
        <w:jc w:val="both"/>
        <w:rPr>
          <w:bCs/>
          <w:sz w:val="28"/>
          <w:szCs w:val="28"/>
        </w:rPr>
      </w:pPr>
      <w:r>
        <w:rPr>
          <w:bCs/>
          <w:sz w:val="28"/>
          <w:szCs w:val="28"/>
        </w:rPr>
        <w:tab/>
        <w:t>1. Утвердить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 (прилагается).</w:t>
      </w:r>
    </w:p>
    <w:p w:rsidR="00732CCA" w:rsidRDefault="00732CCA" w:rsidP="00732CCA">
      <w:pPr>
        <w:ind w:firstLine="708"/>
        <w:jc w:val="both"/>
        <w:rPr>
          <w:sz w:val="28"/>
          <w:szCs w:val="28"/>
        </w:rPr>
      </w:pPr>
      <w:r>
        <w:rPr>
          <w:sz w:val="28"/>
          <w:szCs w:val="28"/>
        </w:rPr>
        <w:t>2. Специалисту администрации Голуметского муниципального образования (Л.В. Головковой):</w:t>
      </w:r>
    </w:p>
    <w:p w:rsidR="00732CCA" w:rsidRDefault="00732CCA" w:rsidP="00732CCA">
      <w:pPr>
        <w:ind w:firstLine="708"/>
        <w:jc w:val="both"/>
        <w:rPr>
          <w:sz w:val="28"/>
          <w:szCs w:val="28"/>
        </w:rPr>
      </w:pPr>
      <w:r>
        <w:rPr>
          <w:kern w:val="28"/>
          <w:sz w:val="28"/>
          <w:szCs w:val="28"/>
        </w:rPr>
        <w:t>2.1.</w:t>
      </w:r>
      <w:r>
        <w:rPr>
          <w:sz w:val="28"/>
          <w:szCs w:val="28"/>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r>
        <w:rPr>
          <w:sz w:val="28"/>
          <w:szCs w:val="28"/>
          <w:lang w:val="en-US"/>
        </w:rPr>
        <w:t>cher</w:t>
      </w:r>
      <w:r>
        <w:rPr>
          <w:sz w:val="28"/>
          <w:szCs w:val="28"/>
        </w:rPr>
        <w:t>.</w:t>
      </w:r>
      <w:r>
        <w:rPr>
          <w:sz w:val="28"/>
          <w:szCs w:val="28"/>
          <w:lang w:val="en-US"/>
        </w:rPr>
        <w:t>irkobl</w:t>
      </w:r>
      <w:r>
        <w:rPr>
          <w:sz w:val="28"/>
          <w:szCs w:val="28"/>
        </w:rPr>
        <w:t>.</w:t>
      </w:r>
      <w:r>
        <w:rPr>
          <w:sz w:val="28"/>
          <w:szCs w:val="28"/>
          <w:lang w:val="en-US"/>
        </w:rPr>
        <w:t>ru</w:t>
      </w:r>
      <w:r w:rsidRPr="00732CCA">
        <w:rPr>
          <w:sz w:val="28"/>
          <w:szCs w:val="28"/>
        </w:rPr>
        <w:t xml:space="preserve"> </w:t>
      </w:r>
      <w:r>
        <w:rPr>
          <w:sz w:val="28"/>
          <w:szCs w:val="28"/>
        </w:rPr>
        <w:t>в разделе «поселения района» в подразделе «Голуметское сельское поселение».</w:t>
      </w:r>
    </w:p>
    <w:p w:rsidR="00732CCA" w:rsidRDefault="00732CCA" w:rsidP="00732CCA">
      <w:pPr>
        <w:ind w:firstLine="708"/>
        <w:jc w:val="both"/>
        <w:rPr>
          <w:bCs/>
          <w:sz w:val="28"/>
          <w:szCs w:val="28"/>
        </w:rPr>
      </w:pPr>
      <w:r>
        <w:rPr>
          <w:bCs/>
          <w:sz w:val="28"/>
          <w:szCs w:val="28"/>
        </w:rPr>
        <w:t>3. Контроль исполнения настоящего постановления возложить на главу Голуметского муниципального образования В.А. Лохову.</w:t>
      </w:r>
    </w:p>
    <w:p w:rsidR="00732CCA" w:rsidRDefault="00732CCA" w:rsidP="00732CCA">
      <w:pPr>
        <w:jc w:val="both"/>
        <w:rPr>
          <w:bCs/>
          <w:sz w:val="28"/>
          <w:szCs w:val="28"/>
        </w:rPr>
      </w:pPr>
    </w:p>
    <w:p w:rsidR="00732CCA" w:rsidRDefault="00732CCA" w:rsidP="00732CCA">
      <w:pPr>
        <w:jc w:val="both"/>
        <w:rPr>
          <w:bCs/>
          <w:sz w:val="28"/>
          <w:szCs w:val="28"/>
        </w:rPr>
      </w:pPr>
      <w:r>
        <w:rPr>
          <w:bCs/>
          <w:sz w:val="28"/>
          <w:szCs w:val="28"/>
        </w:rPr>
        <w:t xml:space="preserve">Глава Голуметского </w:t>
      </w:r>
    </w:p>
    <w:p w:rsidR="00732CCA" w:rsidRDefault="00732CCA" w:rsidP="00732CCA">
      <w:pPr>
        <w:jc w:val="both"/>
        <w:rPr>
          <w:bCs/>
          <w:sz w:val="28"/>
          <w:szCs w:val="28"/>
        </w:rPr>
      </w:pPr>
      <w:r>
        <w:rPr>
          <w:bCs/>
          <w:sz w:val="28"/>
          <w:szCs w:val="28"/>
        </w:rPr>
        <w:t>муниципального образования</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В.А. Лохова</w:t>
      </w:r>
    </w:p>
    <w:p w:rsidR="00732CCA" w:rsidRDefault="00732CCA" w:rsidP="00732CCA">
      <w:pPr>
        <w:autoSpaceDE w:val="0"/>
        <w:autoSpaceDN w:val="0"/>
        <w:adjustRightInd w:val="0"/>
        <w:outlineLvl w:val="0"/>
        <w:rPr>
          <w:color w:val="000000"/>
          <w:sz w:val="16"/>
          <w:szCs w:val="16"/>
        </w:rPr>
      </w:pPr>
    </w:p>
    <w:p w:rsidR="00732CCA" w:rsidRDefault="00732CCA" w:rsidP="00732CCA">
      <w:pPr>
        <w:autoSpaceDE w:val="0"/>
        <w:autoSpaceDN w:val="0"/>
        <w:adjustRightInd w:val="0"/>
        <w:outlineLvl w:val="0"/>
        <w:rPr>
          <w:color w:val="000000"/>
        </w:rPr>
      </w:pPr>
      <w:r>
        <w:rPr>
          <w:color w:val="000000"/>
        </w:rPr>
        <w:lastRenderedPageBreak/>
        <w:t>В.В. Цивенова</w:t>
      </w:r>
    </w:p>
    <w:p w:rsidR="00732CCA" w:rsidRDefault="00732CCA" w:rsidP="00732CCA">
      <w:pPr>
        <w:autoSpaceDE w:val="0"/>
        <w:autoSpaceDN w:val="0"/>
        <w:adjustRightInd w:val="0"/>
        <w:outlineLvl w:val="0"/>
        <w:rPr>
          <w:color w:val="000000"/>
        </w:rPr>
      </w:pPr>
      <w:r>
        <w:rPr>
          <w:color w:val="000000"/>
        </w:rPr>
        <w:t>89500824706</w:t>
      </w:r>
    </w:p>
    <w:p w:rsidR="00732CCA" w:rsidRDefault="00732CCA" w:rsidP="00732CCA">
      <w:pPr>
        <w:autoSpaceDE w:val="0"/>
        <w:autoSpaceDN w:val="0"/>
        <w:adjustRightInd w:val="0"/>
        <w:outlineLvl w:val="1"/>
        <w:rPr>
          <w:sz w:val="24"/>
          <w:szCs w:val="24"/>
        </w:rPr>
      </w:pPr>
      <w:r>
        <w:t xml:space="preserve">                                                                                                                                                       Утвержден </w:t>
      </w:r>
    </w:p>
    <w:p w:rsidR="00732CCA" w:rsidRDefault="00732CCA" w:rsidP="00732CCA">
      <w:pPr>
        <w:autoSpaceDE w:val="0"/>
        <w:autoSpaceDN w:val="0"/>
        <w:adjustRightInd w:val="0"/>
        <w:jc w:val="right"/>
        <w:outlineLvl w:val="1"/>
      </w:pPr>
      <w:r>
        <w:t xml:space="preserve">                                                                                                                 постановлением администрации Голуметского муниципального </w:t>
      </w:r>
    </w:p>
    <w:p w:rsidR="00732CCA" w:rsidRDefault="00732CCA" w:rsidP="00732CCA">
      <w:pPr>
        <w:autoSpaceDE w:val="0"/>
        <w:autoSpaceDN w:val="0"/>
        <w:adjustRightInd w:val="0"/>
        <w:jc w:val="right"/>
        <w:outlineLvl w:val="1"/>
      </w:pPr>
      <w:r>
        <w:t>образования от  14.05.2018 № 42</w:t>
      </w:r>
    </w:p>
    <w:p w:rsidR="00732CCA" w:rsidRDefault="00732CCA" w:rsidP="00732CCA">
      <w:pPr>
        <w:autoSpaceDE w:val="0"/>
        <w:autoSpaceDN w:val="0"/>
        <w:adjustRightInd w:val="0"/>
        <w:jc w:val="right"/>
        <w:outlineLvl w:val="1"/>
      </w:pPr>
    </w:p>
    <w:p w:rsidR="00732CCA" w:rsidRDefault="00732CCA" w:rsidP="00732CCA">
      <w:pPr>
        <w:pStyle w:val="ConsPlusNormal"/>
        <w:widowControl/>
        <w:jc w:val="center"/>
        <w:rPr>
          <w:rFonts w:ascii="Times New Roman" w:hAnsi="Times New Roman" w:cs="Times New Roman"/>
          <w:b/>
          <w:sz w:val="28"/>
          <w:szCs w:val="28"/>
        </w:rPr>
      </w:pPr>
    </w:p>
    <w:p w:rsidR="00732CCA" w:rsidRDefault="00732CCA" w:rsidP="00732CCA">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t>по предоставлению муниципальной услуги</w:t>
      </w:r>
    </w:p>
    <w:p w:rsidR="00732CCA" w:rsidRDefault="00732CCA" w:rsidP="00732CCA">
      <w:pPr>
        <w:jc w:val="center"/>
        <w:rPr>
          <w:b/>
          <w:sz w:val="28"/>
          <w:szCs w:val="28"/>
        </w:rPr>
      </w:pPr>
      <w:r>
        <w:rPr>
          <w:b/>
          <w:sz w:val="28"/>
          <w:szCs w:val="28"/>
        </w:rPr>
        <w:t>«Предварительное согласование предоставления земельного участка, находящегося в муниципальной собственности, расположенного на территории Голуметского муниципального образования»</w:t>
      </w:r>
    </w:p>
    <w:p w:rsidR="00732CCA" w:rsidRDefault="00732CCA" w:rsidP="00732CCA">
      <w:pPr>
        <w:jc w:val="center"/>
        <w:rPr>
          <w:b/>
          <w:sz w:val="28"/>
          <w:szCs w:val="28"/>
        </w:rPr>
      </w:pPr>
    </w:p>
    <w:p w:rsidR="00732CCA" w:rsidRDefault="00732CCA" w:rsidP="00732CCA">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w:t>
      </w:r>
      <w:r>
        <w:rPr>
          <w:color w:val="000000"/>
          <w:sz w:val="28"/>
          <w:szCs w:val="28"/>
        </w:rPr>
        <w:t>. ОБЩИЕ ПОЛОЖЕНИЯ</w:t>
      </w:r>
    </w:p>
    <w:p w:rsidR="00732CCA" w:rsidRDefault="00732CCA" w:rsidP="00732CCA">
      <w:pPr>
        <w:autoSpaceDE w:val="0"/>
        <w:autoSpaceDN w:val="0"/>
        <w:adjustRightInd w:val="0"/>
        <w:jc w:val="center"/>
        <w:outlineLvl w:val="1"/>
        <w:rPr>
          <w:caps/>
          <w:color w:val="000000"/>
          <w:sz w:val="28"/>
          <w:szCs w:val="28"/>
        </w:rPr>
      </w:pPr>
      <w:r>
        <w:rPr>
          <w:color w:val="000000"/>
          <w:sz w:val="28"/>
          <w:szCs w:val="28"/>
        </w:rPr>
        <w:t xml:space="preserve">Глава 1. </w:t>
      </w:r>
      <w:r>
        <w:rPr>
          <w:caps/>
          <w:color w:val="000000"/>
          <w:sz w:val="28"/>
          <w:szCs w:val="28"/>
        </w:rPr>
        <w:t>Предмет регулирования административного регламента</w:t>
      </w:r>
    </w:p>
    <w:p w:rsidR="00732CCA" w:rsidRDefault="00732CCA" w:rsidP="00732CCA">
      <w:pPr>
        <w:autoSpaceDE w:val="0"/>
        <w:autoSpaceDN w:val="0"/>
        <w:adjustRightInd w:val="0"/>
        <w:jc w:val="center"/>
        <w:outlineLvl w:val="1"/>
        <w:rPr>
          <w:color w:val="000000"/>
          <w:sz w:val="28"/>
          <w:szCs w:val="28"/>
        </w:rPr>
      </w:pPr>
    </w:p>
    <w:p w:rsidR="00732CCA" w:rsidRDefault="00732CCA" w:rsidP="00732CCA">
      <w:pPr>
        <w:autoSpaceDE w:val="0"/>
        <w:autoSpaceDN w:val="0"/>
        <w:ind w:firstLine="709"/>
        <w:jc w:val="both"/>
        <w:rPr>
          <w:color w:val="000000"/>
          <w:sz w:val="28"/>
          <w:szCs w:val="28"/>
        </w:rPr>
      </w:pPr>
      <w:r>
        <w:rPr>
          <w:color w:val="000000"/>
          <w:sz w:val="28"/>
          <w:szCs w:val="28"/>
        </w:rPr>
        <w:t xml:space="preserve">1. </w:t>
      </w:r>
      <w:r>
        <w:rPr>
          <w:sz w:val="28"/>
          <w:szCs w:val="28"/>
        </w:rPr>
        <w:t>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Голуметского муниципального образования», (далее – административный регламент) разработан в целях определения процедур предварительного согласования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Голуметского муниципального образования.</w:t>
      </w:r>
    </w:p>
    <w:p w:rsidR="00732CCA" w:rsidRDefault="00732CCA" w:rsidP="00732CCA">
      <w:pPr>
        <w:autoSpaceDE w:val="0"/>
        <w:autoSpaceDN w:val="0"/>
        <w:ind w:firstLine="709"/>
        <w:jc w:val="both"/>
        <w:rPr>
          <w:color w:val="000000"/>
          <w:sz w:val="28"/>
          <w:szCs w:val="28"/>
        </w:rPr>
      </w:pPr>
      <w:r>
        <w:rPr>
          <w:color w:val="000000"/>
          <w:sz w:val="28"/>
          <w:szCs w:val="28"/>
        </w:rPr>
        <w:t xml:space="preserve">2. </w:t>
      </w:r>
      <w:r>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Pr>
          <w:color w:val="000000"/>
          <w:sz w:val="28"/>
          <w:szCs w:val="28"/>
        </w:rPr>
        <w:t>.</w:t>
      </w:r>
    </w:p>
    <w:p w:rsidR="00732CCA" w:rsidRDefault="00732CCA" w:rsidP="00732CCA">
      <w:pPr>
        <w:ind w:firstLine="567"/>
        <w:jc w:val="both"/>
        <w:rPr>
          <w:color w:val="000000"/>
          <w:sz w:val="28"/>
          <w:szCs w:val="28"/>
        </w:rPr>
      </w:pPr>
    </w:p>
    <w:p w:rsidR="00732CCA" w:rsidRDefault="00732CCA" w:rsidP="00732CCA">
      <w:pPr>
        <w:autoSpaceDE w:val="0"/>
        <w:autoSpaceDN w:val="0"/>
        <w:adjustRightInd w:val="0"/>
        <w:jc w:val="center"/>
        <w:outlineLvl w:val="2"/>
        <w:rPr>
          <w:color w:val="000000"/>
          <w:sz w:val="28"/>
          <w:szCs w:val="28"/>
        </w:rPr>
      </w:pPr>
      <w:r>
        <w:rPr>
          <w:color w:val="000000"/>
          <w:sz w:val="28"/>
          <w:szCs w:val="28"/>
        </w:rPr>
        <w:t xml:space="preserve">Глава 2. </w:t>
      </w:r>
      <w:r>
        <w:rPr>
          <w:caps/>
          <w:color w:val="000000"/>
          <w:sz w:val="28"/>
          <w:szCs w:val="28"/>
        </w:rPr>
        <w:t>Круг заявителей</w:t>
      </w:r>
    </w:p>
    <w:p w:rsidR="00732CCA" w:rsidRDefault="00732CCA" w:rsidP="00732CCA">
      <w:pPr>
        <w:autoSpaceDE w:val="0"/>
        <w:autoSpaceDN w:val="0"/>
        <w:adjustRightInd w:val="0"/>
        <w:outlineLvl w:val="2"/>
        <w:rPr>
          <w:color w:val="000000"/>
          <w:sz w:val="28"/>
          <w:szCs w:val="28"/>
        </w:rPr>
      </w:pPr>
    </w:p>
    <w:p w:rsidR="00732CCA" w:rsidRDefault="00732CCA" w:rsidP="00732CCA">
      <w:pPr>
        <w:autoSpaceDE w:val="0"/>
        <w:autoSpaceDN w:val="0"/>
        <w:adjustRightInd w:val="0"/>
        <w:ind w:firstLine="709"/>
        <w:jc w:val="both"/>
        <w:rPr>
          <w:color w:val="000000"/>
          <w:sz w:val="28"/>
          <w:szCs w:val="28"/>
        </w:rPr>
      </w:pPr>
      <w:r>
        <w:rPr>
          <w:color w:val="000000"/>
          <w:sz w:val="28"/>
          <w:szCs w:val="28"/>
        </w:rPr>
        <w:t xml:space="preserve">3. </w:t>
      </w:r>
      <w:r>
        <w:rPr>
          <w:sz w:val="28"/>
          <w:szCs w:val="28"/>
        </w:rPr>
        <w:t>Муниципальная услуга предоставляется физическим или юридическим лицам, предпринимателям (далее - заявители)</w:t>
      </w:r>
      <w:r>
        <w:rPr>
          <w:color w:val="000000"/>
          <w:sz w:val="28"/>
          <w:szCs w:val="28"/>
        </w:rPr>
        <w:t>.</w:t>
      </w:r>
    </w:p>
    <w:p w:rsidR="00732CCA" w:rsidRDefault="00732CCA" w:rsidP="00732CCA">
      <w:pPr>
        <w:widowControl w:val="0"/>
        <w:autoSpaceDE w:val="0"/>
        <w:autoSpaceDN w:val="0"/>
        <w:adjustRightInd w:val="0"/>
        <w:ind w:firstLine="709"/>
        <w:jc w:val="both"/>
        <w:rPr>
          <w:sz w:val="28"/>
          <w:szCs w:val="28"/>
        </w:rPr>
      </w:pPr>
      <w:r>
        <w:rPr>
          <w:sz w:val="28"/>
          <w:szCs w:val="28"/>
        </w:rPr>
        <w:t>При обращении за получением муниципальной услуги от имени заявителей взаимодействие с администрацией Голуметского муниципального образования</w:t>
      </w:r>
      <w:r>
        <w:rPr>
          <w:i/>
          <w:sz w:val="28"/>
          <w:szCs w:val="28"/>
        </w:rPr>
        <w:t xml:space="preserve"> </w:t>
      </w:r>
      <w:r>
        <w:rPr>
          <w:sz w:val="28"/>
          <w:szCs w:val="28"/>
        </w:rPr>
        <w:t>вправе осуществлять их уполномоченные представители.</w:t>
      </w:r>
    </w:p>
    <w:p w:rsidR="00732CCA" w:rsidRDefault="00732CCA" w:rsidP="00732CCA">
      <w:pPr>
        <w:autoSpaceDE w:val="0"/>
        <w:autoSpaceDN w:val="0"/>
        <w:adjustRightInd w:val="0"/>
        <w:jc w:val="center"/>
        <w:outlineLvl w:val="1"/>
        <w:rPr>
          <w:caps/>
          <w:color w:val="000000"/>
          <w:sz w:val="28"/>
          <w:szCs w:val="28"/>
        </w:rPr>
      </w:pPr>
      <w:r>
        <w:rPr>
          <w:color w:val="000000"/>
          <w:sz w:val="28"/>
          <w:szCs w:val="28"/>
        </w:rPr>
        <w:t xml:space="preserve">Глава 3. </w:t>
      </w:r>
      <w:r>
        <w:rPr>
          <w:caps/>
          <w:color w:val="000000"/>
          <w:sz w:val="28"/>
          <w:szCs w:val="28"/>
        </w:rPr>
        <w:t>Требования к порядку информирования о предоставлении МУНИЦИПАЛЬНОЙ услуги</w:t>
      </w:r>
    </w:p>
    <w:p w:rsidR="00732CCA" w:rsidRDefault="00732CCA" w:rsidP="00732CCA">
      <w:pPr>
        <w:pStyle w:val="ConsPlusNormal"/>
        <w:jc w:val="both"/>
        <w:rPr>
          <w:rFonts w:ascii="Times New Roman" w:hAnsi="Times New Roman" w:cs="Times New Roman"/>
          <w:sz w:val="28"/>
          <w:szCs w:val="28"/>
        </w:rPr>
      </w:pPr>
      <w:r>
        <w:rPr>
          <w:rFonts w:ascii="Times New Roman" w:hAnsi="Times New Roman" w:cs="Times New Roman"/>
          <w:color w:val="000000"/>
          <w:sz w:val="28"/>
          <w:szCs w:val="28"/>
        </w:rPr>
        <w:t xml:space="preserve">4. </w:t>
      </w:r>
      <w:r>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Информация предоставляется:</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при личном контакте с заявителями;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w:t>
      </w:r>
      <w:r>
        <w:rPr>
          <w:rFonts w:ascii="Times New Roman" w:hAnsi="Times New Roman" w:cs="Times New Roman"/>
          <w:color w:val="000000"/>
          <w:sz w:val="28"/>
          <w:szCs w:val="28"/>
        </w:rPr>
        <w:t xml:space="preserve"> </w:t>
      </w:r>
      <w:hyperlink r:id="rId5" w:history="1">
        <w:r>
          <w:rPr>
            <w:rStyle w:val="a7"/>
            <w:rFonts w:ascii="Times New Roman" w:eastAsiaTheme="majorEastAsia" w:hAnsi="Times New Roman"/>
            <w:sz w:val="28"/>
            <w:szCs w:val="28"/>
          </w:rPr>
          <w:t>www.cher.irkobl.ru</w:t>
        </w:r>
      </w:hyperlink>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7"/>
            <w:rFonts w:ascii="Times New Roman" w:eastAsiaTheme="majorEastAsia" w:hAnsi="Times New Roman"/>
            <w:sz w:val="28"/>
            <w:szCs w:val="28"/>
          </w:rPr>
          <w:t>http://38.gosuslugi.ru</w:t>
        </w:r>
      </w:hyperlink>
      <w:r>
        <w:rPr>
          <w:rFonts w:ascii="Times New Roman" w:hAnsi="Times New Roman" w:cs="Times New Roman"/>
          <w:sz w:val="28"/>
          <w:szCs w:val="28"/>
        </w:rPr>
        <w:t xml:space="preserve"> (далее – Портал);</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 в случае письменного обращения заявителя.</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 перечне документов, необходимых для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о сроке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об основаниях отказа в предоставлении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Основными требованиями при предоставлении информации являются:</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актуальность;</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своевременность;</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четкость и доступность в изложении информации;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полнота информации;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соответствие информации требованиям законодательства.</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rPr>
        <w:t>.</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При ответах на телефонные звонки должностные лица уполномоченного органа подробно и в вежливой (корректной) форме </w:t>
      </w:r>
      <w:r>
        <w:rPr>
          <w:rFonts w:ascii="Times New Roman" w:hAnsi="Times New Roman" w:cs="Times New Roman"/>
          <w:sz w:val="28"/>
          <w:szCs w:val="28"/>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стендах, расположенных в помещениях, занимаемых уполномоченным органом;</w:t>
      </w:r>
    </w:p>
    <w:p w:rsidR="00732CCA" w:rsidRDefault="00732CCA" w:rsidP="00732CCA">
      <w:pPr>
        <w:widowControl w:val="0"/>
        <w:autoSpaceDE w:val="0"/>
        <w:autoSpaceDN w:val="0"/>
        <w:adjustRightInd w:val="0"/>
        <w:ind w:firstLine="709"/>
        <w:jc w:val="both"/>
        <w:rPr>
          <w:sz w:val="28"/>
          <w:szCs w:val="28"/>
        </w:rPr>
      </w:pPr>
      <w:r>
        <w:rPr>
          <w:sz w:val="28"/>
          <w:szCs w:val="28"/>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Pr>
          <w:color w:val="000000"/>
          <w:sz w:val="28"/>
          <w:szCs w:val="28"/>
        </w:rPr>
        <w:t xml:space="preserve"> </w:t>
      </w:r>
      <w:hyperlink r:id="rId7" w:history="1">
        <w:r>
          <w:rPr>
            <w:rStyle w:val="a7"/>
            <w:rFonts w:eastAsiaTheme="majorEastAsia"/>
            <w:sz w:val="28"/>
            <w:szCs w:val="28"/>
          </w:rPr>
          <w:t>www.cher.irkobl.ru</w:t>
        </w:r>
      </w:hyperlink>
    </w:p>
    <w:p w:rsidR="00732CCA" w:rsidRDefault="00732CCA" w:rsidP="00732CCA">
      <w:pPr>
        <w:widowControl w:val="0"/>
        <w:autoSpaceDE w:val="0"/>
        <w:autoSpaceDN w:val="0"/>
        <w:adjustRightInd w:val="0"/>
        <w:ind w:firstLine="709"/>
        <w:jc w:val="both"/>
        <w:rPr>
          <w:sz w:val="28"/>
          <w:szCs w:val="28"/>
        </w:rPr>
      </w:pPr>
      <w:r>
        <w:rPr>
          <w:sz w:val="28"/>
          <w:szCs w:val="28"/>
        </w:rPr>
        <w:t>в) посредством публикации в средствах массовой информации.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На стендах, расположенных в помещениях, занимаемых уполномоченным органом, размещается следующая информация:</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список документов для получения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извлечения из административного регламента:</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об основаниях отказа в предоставлении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об описании конечного результата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о порядке досудебного обжалования решений и действий </w:t>
      </w:r>
      <w:r>
        <w:rPr>
          <w:rFonts w:ascii="Times New Roman" w:hAnsi="Times New Roman" w:cs="Times New Roman"/>
          <w:sz w:val="28"/>
          <w:szCs w:val="28"/>
        </w:rPr>
        <w:lastRenderedPageBreak/>
        <w:t>(бездействия) уполномоченного органа, а также должностных лиц уполномоченного органа;</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2CCA" w:rsidRDefault="00732CCA" w:rsidP="00732C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15. Информация об уполномоченном органе:</w:t>
      </w:r>
    </w:p>
    <w:p w:rsidR="00732CCA" w:rsidRDefault="00732CCA" w:rsidP="00732CCA">
      <w:pPr>
        <w:widowControl w:val="0"/>
        <w:autoSpaceDE w:val="0"/>
        <w:autoSpaceDN w:val="0"/>
        <w:adjustRightInd w:val="0"/>
        <w:ind w:firstLine="709"/>
        <w:jc w:val="both"/>
        <w:rPr>
          <w:sz w:val="28"/>
          <w:szCs w:val="28"/>
        </w:rPr>
      </w:pPr>
      <w:r>
        <w:rPr>
          <w:sz w:val="28"/>
          <w:szCs w:val="28"/>
        </w:rPr>
        <w:t>а) место нахождения: 665441, Иркутская область, Черемховский район; с. Голуметь, ул. Калинина, 10;</w:t>
      </w:r>
    </w:p>
    <w:p w:rsidR="00732CCA" w:rsidRDefault="00732CCA" w:rsidP="00732CCA">
      <w:pPr>
        <w:widowControl w:val="0"/>
        <w:autoSpaceDE w:val="0"/>
        <w:autoSpaceDN w:val="0"/>
        <w:adjustRightInd w:val="0"/>
        <w:ind w:firstLine="709"/>
        <w:jc w:val="both"/>
        <w:rPr>
          <w:sz w:val="28"/>
          <w:szCs w:val="28"/>
        </w:rPr>
      </w:pPr>
      <w:r>
        <w:rPr>
          <w:sz w:val="28"/>
          <w:szCs w:val="28"/>
        </w:rPr>
        <w:t xml:space="preserve">б) телефон: 89025112304; </w:t>
      </w:r>
    </w:p>
    <w:p w:rsidR="00732CCA" w:rsidRDefault="00732CCA" w:rsidP="00732CCA">
      <w:pPr>
        <w:widowControl w:val="0"/>
        <w:autoSpaceDE w:val="0"/>
        <w:autoSpaceDN w:val="0"/>
        <w:adjustRightInd w:val="0"/>
        <w:ind w:firstLine="709"/>
        <w:jc w:val="both"/>
        <w:rPr>
          <w:sz w:val="28"/>
          <w:szCs w:val="28"/>
        </w:rPr>
      </w:pPr>
      <w:r>
        <w:rPr>
          <w:sz w:val="28"/>
          <w:szCs w:val="28"/>
        </w:rPr>
        <w:t>в) почтовый адрес для направления документов и обращений: 665441, Иркутская область, Черемховский район; с. Голуметь, ул. Калинина, 10;</w:t>
      </w:r>
    </w:p>
    <w:p w:rsidR="00732CCA" w:rsidRDefault="00732CCA" w:rsidP="00732CCA">
      <w:pPr>
        <w:widowControl w:val="0"/>
        <w:autoSpaceDE w:val="0"/>
        <w:autoSpaceDN w:val="0"/>
        <w:adjustRightInd w:val="0"/>
        <w:ind w:firstLine="709"/>
        <w:jc w:val="both"/>
        <w:rPr>
          <w:sz w:val="28"/>
          <w:szCs w:val="28"/>
        </w:rPr>
      </w:pPr>
      <w:r>
        <w:rPr>
          <w:sz w:val="28"/>
          <w:szCs w:val="28"/>
        </w:rPr>
        <w:t>г) официальный сайт Черемховского районного муниципального образования раздел «Поселения района», подраздел «Голуметское сельское поселение»</w:t>
      </w:r>
      <w:r>
        <w:rPr>
          <w:color w:val="000000"/>
          <w:sz w:val="28"/>
          <w:szCs w:val="28"/>
        </w:rPr>
        <w:t xml:space="preserve"> </w:t>
      </w:r>
      <w:hyperlink r:id="rId8" w:history="1">
        <w:r>
          <w:rPr>
            <w:rStyle w:val="a7"/>
            <w:rFonts w:eastAsiaTheme="majorEastAsia"/>
            <w:sz w:val="28"/>
            <w:szCs w:val="28"/>
          </w:rPr>
          <w:t>www.cher.irkobl.ru</w:t>
        </w:r>
      </w:hyperlink>
    </w:p>
    <w:p w:rsidR="00732CCA" w:rsidRDefault="00732CCA" w:rsidP="00732CCA">
      <w:pPr>
        <w:widowControl w:val="0"/>
        <w:autoSpaceDE w:val="0"/>
        <w:autoSpaceDN w:val="0"/>
        <w:adjustRightInd w:val="0"/>
        <w:ind w:firstLine="709"/>
        <w:jc w:val="both"/>
        <w:rPr>
          <w:sz w:val="28"/>
          <w:szCs w:val="28"/>
        </w:rPr>
      </w:pPr>
      <w:r>
        <w:rPr>
          <w:sz w:val="28"/>
          <w:szCs w:val="28"/>
        </w:rPr>
        <w:t xml:space="preserve">д) адрес электронной почты: </w:t>
      </w:r>
      <w:r>
        <w:rPr>
          <w:sz w:val="28"/>
          <w:szCs w:val="28"/>
          <w:lang w:val="en-US"/>
        </w:rPr>
        <w:t>mo</w:t>
      </w:r>
      <w:r>
        <w:rPr>
          <w:sz w:val="28"/>
          <w:szCs w:val="28"/>
        </w:rPr>
        <w:t>-</w:t>
      </w:r>
      <w:r>
        <w:rPr>
          <w:sz w:val="28"/>
          <w:szCs w:val="28"/>
          <w:lang w:val="en-US"/>
        </w:rPr>
        <w:t>golymet</w:t>
      </w:r>
      <w:r w:rsidRPr="00732CCA">
        <w:rPr>
          <w:sz w:val="28"/>
          <w:szCs w:val="28"/>
        </w:rPr>
        <w:t xml:space="preserve"> </w:t>
      </w:r>
      <w:r>
        <w:rPr>
          <w:sz w:val="28"/>
          <w:szCs w:val="28"/>
        </w:rPr>
        <w:t>@</w:t>
      </w:r>
      <w:r>
        <w:rPr>
          <w:sz w:val="28"/>
          <w:szCs w:val="28"/>
          <w:lang w:val="en-US"/>
        </w:rPr>
        <w:t>mail</w:t>
      </w:r>
      <w:r>
        <w:rPr>
          <w:sz w:val="28"/>
          <w:szCs w:val="28"/>
        </w:rPr>
        <w:t>.</w:t>
      </w:r>
      <w:r>
        <w:rPr>
          <w:sz w:val="28"/>
          <w:szCs w:val="28"/>
          <w:lang w:val="en-US"/>
        </w:rPr>
        <w:t>ru</w:t>
      </w:r>
      <w:r>
        <w:rPr>
          <w:sz w:val="28"/>
          <w:szCs w:val="28"/>
        </w:rPr>
        <w:t>.</w:t>
      </w:r>
    </w:p>
    <w:p w:rsidR="00732CCA" w:rsidRDefault="00732CCA" w:rsidP="00732CCA">
      <w:pPr>
        <w:widowControl w:val="0"/>
        <w:autoSpaceDE w:val="0"/>
        <w:autoSpaceDN w:val="0"/>
        <w:adjustRightInd w:val="0"/>
        <w:ind w:firstLine="709"/>
        <w:jc w:val="both"/>
        <w:rPr>
          <w:sz w:val="28"/>
          <w:szCs w:val="28"/>
        </w:rPr>
      </w:pPr>
      <w:r>
        <w:rPr>
          <w:sz w:val="28"/>
          <w:szCs w:val="28"/>
        </w:rPr>
        <w:t>16. График приема заявителей в уполномоченном органе</w:t>
      </w:r>
      <w:r>
        <w:rPr>
          <w:i/>
          <w:sz w:val="28"/>
          <w:szCs w:val="28"/>
        </w:rPr>
        <w:t>:</w:t>
      </w:r>
    </w:p>
    <w:tbl>
      <w:tblPr>
        <w:tblW w:w="5000" w:type="pct"/>
        <w:tblLook w:val="04A0"/>
      </w:tblPr>
      <w:tblGrid>
        <w:gridCol w:w="3131"/>
        <w:gridCol w:w="2261"/>
        <w:gridCol w:w="4179"/>
      </w:tblGrid>
      <w:tr w:rsidR="00732CCA" w:rsidTr="00732CCA">
        <w:tc>
          <w:tcPr>
            <w:tcW w:w="1636" w:type="pct"/>
            <w:hideMark/>
          </w:tcPr>
          <w:p w:rsidR="00732CCA" w:rsidRDefault="00732CCA">
            <w:pPr>
              <w:widowControl w:val="0"/>
              <w:autoSpaceDE w:val="0"/>
              <w:autoSpaceDN w:val="0"/>
              <w:adjustRightInd w:val="0"/>
              <w:ind w:firstLine="709"/>
              <w:jc w:val="both"/>
              <w:rPr>
                <w:sz w:val="28"/>
                <w:szCs w:val="28"/>
              </w:rPr>
            </w:pPr>
            <w:r>
              <w:rPr>
                <w:sz w:val="28"/>
                <w:szCs w:val="28"/>
              </w:rPr>
              <w:t>Понедельник</w:t>
            </w:r>
          </w:p>
        </w:tc>
        <w:tc>
          <w:tcPr>
            <w:tcW w:w="1181" w:type="pct"/>
            <w:hideMark/>
          </w:tcPr>
          <w:p w:rsidR="00732CCA" w:rsidRDefault="00732CCA">
            <w:pPr>
              <w:widowControl w:val="0"/>
              <w:autoSpaceDE w:val="0"/>
              <w:autoSpaceDN w:val="0"/>
              <w:adjustRightInd w:val="0"/>
              <w:jc w:val="both"/>
              <w:rPr>
                <w:sz w:val="28"/>
                <w:szCs w:val="28"/>
              </w:rPr>
            </w:pPr>
            <w:r>
              <w:rPr>
                <w:sz w:val="28"/>
                <w:szCs w:val="28"/>
              </w:rPr>
              <w:t>9.00 – 18.00</w:t>
            </w:r>
          </w:p>
        </w:tc>
        <w:tc>
          <w:tcPr>
            <w:tcW w:w="2183" w:type="pct"/>
            <w:hideMark/>
          </w:tcPr>
          <w:p w:rsidR="00732CCA" w:rsidRDefault="00732CCA">
            <w:pPr>
              <w:widowControl w:val="0"/>
              <w:autoSpaceDE w:val="0"/>
              <w:autoSpaceDN w:val="0"/>
              <w:adjustRightInd w:val="0"/>
              <w:jc w:val="both"/>
              <w:rPr>
                <w:sz w:val="28"/>
                <w:szCs w:val="28"/>
              </w:rPr>
            </w:pPr>
            <w:r>
              <w:rPr>
                <w:sz w:val="28"/>
                <w:szCs w:val="28"/>
              </w:rPr>
              <w:t>(перерыв 13.00 – 14.00)</w:t>
            </w:r>
          </w:p>
        </w:tc>
      </w:tr>
      <w:tr w:rsidR="00732CCA" w:rsidTr="00732CCA">
        <w:trPr>
          <w:trHeight w:val="160"/>
        </w:trPr>
        <w:tc>
          <w:tcPr>
            <w:tcW w:w="1636" w:type="pct"/>
            <w:hideMark/>
          </w:tcPr>
          <w:p w:rsidR="00732CCA" w:rsidRDefault="00732CCA">
            <w:pPr>
              <w:widowControl w:val="0"/>
              <w:autoSpaceDE w:val="0"/>
              <w:autoSpaceDN w:val="0"/>
              <w:adjustRightInd w:val="0"/>
              <w:ind w:firstLine="709"/>
              <w:jc w:val="both"/>
              <w:rPr>
                <w:sz w:val="28"/>
                <w:szCs w:val="28"/>
              </w:rPr>
            </w:pPr>
            <w:r>
              <w:rPr>
                <w:sz w:val="28"/>
                <w:szCs w:val="28"/>
              </w:rPr>
              <w:t>Вторник</w:t>
            </w:r>
          </w:p>
        </w:tc>
        <w:tc>
          <w:tcPr>
            <w:tcW w:w="1181" w:type="pct"/>
            <w:hideMark/>
          </w:tcPr>
          <w:p w:rsidR="00732CCA" w:rsidRDefault="00732CCA">
            <w:pPr>
              <w:widowControl w:val="0"/>
              <w:autoSpaceDE w:val="0"/>
              <w:autoSpaceDN w:val="0"/>
              <w:adjustRightInd w:val="0"/>
              <w:jc w:val="both"/>
              <w:rPr>
                <w:sz w:val="28"/>
                <w:szCs w:val="28"/>
              </w:rPr>
            </w:pPr>
            <w:r>
              <w:rPr>
                <w:sz w:val="28"/>
                <w:szCs w:val="28"/>
              </w:rPr>
              <w:t>9.00 – 18.00</w:t>
            </w:r>
          </w:p>
        </w:tc>
        <w:tc>
          <w:tcPr>
            <w:tcW w:w="2183" w:type="pct"/>
            <w:hideMark/>
          </w:tcPr>
          <w:p w:rsidR="00732CCA" w:rsidRDefault="00732CCA">
            <w:pPr>
              <w:jc w:val="both"/>
              <w:rPr>
                <w:sz w:val="28"/>
                <w:szCs w:val="28"/>
              </w:rPr>
            </w:pPr>
            <w:r>
              <w:rPr>
                <w:sz w:val="28"/>
                <w:szCs w:val="28"/>
              </w:rPr>
              <w:t>(перерыв 13.00 – 14.00)</w:t>
            </w:r>
          </w:p>
        </w:tc>
      </w:tr>
      <w:tr w:rsidR="00732CCA" w:rsidTr="00732CCA">
        <w:tc>
          <w:tcPr>
            <w:tcW w:w="1636" w:type="pct"/>
            <w:hideMark/>
          </w:tcPr>
          <w:p w:rsidR="00732CCA" w:rsidRDefault="00732CCA">
            <w:pPr>
              <w:widowControl w:val="0"/>
              <w:autoSpaceDE w:val="0"/>
              <w:autoSpaceDN w:val="0"/>
              <w:adjustRightInd w:val="0"/>
              <w:ind w:firstLine="709"/>
              <w:jc w:val="both"/>
              <w:rPr>
                <w:sz w:val="28"/>
                <w:szCs w:val="28"/>
              </w:rPr>
            </w:pPr>
            <w:r>
              <w:rPr>
                <w:sz w:val="28"/>
                <w:szCs w:val="28"/>
              </w:rPr>
              <w:t>Среда</w:t>
            </w:r>
          </w:p>
        </w:tc>
        <w:tc>
          <w:tcPr>
            <w:tcW w:w="1181" w:type="pct"/>
            <w:hideMark/>
          </w:tcPr>
          <w:p w:rsidR="00732CCA" w:rsidRDefault="00732CCA">
            <w:pPr>
              <w:widowControl w:val="0"/>
              <w:autoSpaceDE w:val="0"/>
              <w:autoSpaceDN w:val="0"/>
              <w:adjustRightInd w:val="0"/>
              <w:jc w:val="both"/>
              <w:rPr>
                <w:sz w:val="28"/>
                <w:szCs w:val="28"/>
              </w:rPr>
            </w:pPr>
            <w:r>
              <w:rPr>
                <w:sz w:val="28"/>
                <w:szCs w:val="28"/>
              </w:rPr>
              <w:t>9.00 – 18.00</w:t>
            </w:r>
          </w:p>
        </w:tc>
        <w:tc>
          <w:tcPr>
            <w:tcW w:w="2183" w:type="pct"/>
            <w:hideMark/>
          </w:tcPr>
          <w:p w:rsidR="00732CCA" w:rsidRDefault="00732CCA">
            <w:pPr>
              <w:jc w:val="both"/>
              <w:rPr>
                <w:sz w:val="28"/>
                <w:szCs w:val="28"/>
              </w:rPr>
            </w:pPr>
            <w:r>
              <w:rPr>
                <w:sz w:val="28"/>
                <w:szCs w:val="28"/>
              </w:rPr>
              <w:t>(перерыв 13.00 – 14.00)</w:t>
            </w:r>
          </w:p>
        </w:tc>
      </w:tr>
      <w:tr w:rsidR="00732CCA" w:rsidTr="00732CCA">
        <w:tc>
          <w:tcPr>
            <w:tcW w:w="1636" w:type="pct"/>
            <w:hideMark/>
          </w:tcPr>
          <w:p w:rsidR="00732CCA" w:rsidRDefault="00732CCA">
            <w:pPr>
              <w:widowControl w:val="0"/>
              <w:autoSpaceDE w:val="0"/>
              <w:autoSpaceDN w:val="0"/>
              <w:adjustRightInd w:val="0"/>
              <w:ind w:firstLine="709"/>
              <w:jc w:val="both"/>
              <w:rPr>
                <w:sz w:val="28"/>
                <w:szCs w:val="28"/>
              </w:rPr>
            </w:pPr>
            <w:r>
              <w:rPr>
                <w:sz w:val="28"/>
                <w:szCs w:val="28"/>
              </w:rPr>
              <w:t>Четверг</w:t>
            </w:r>
          </w:p>
        </w:tc>
        <w:tc>
          <w:tcPr>
            <w:tcW w:w="1181" w:type="pct"/>
            <w:hideMark/>
          </w:tcPr>
          <w:p w:rsidR="00732CCA" w:rsidRDefault="00732CCA">
            <w:pPr>
              <w:widowControl w:val="0"/>
              <w:autoSpaceDE w:val="0"/>
              <w:autoSpaceDN w:val="0"/>
              <w:adjustRightInd w:val="0"/>
              <w:jc w:val="both"/>
              <w:rPr>
                <w:sz w:val="28"/>
                <w:szCs w:val="28"/>
              </w:rPr>
            </w:pPr>
            <w:r>
              <w:rPr>
                <w:sz w:val="28"/>
                <w:szCs w:val="28"/>
              </w:rPr>
              <w:t>9.00 – 18.00</w:t>
            </w:r>
          </w:p>
        </w:tc>
        <w:tc>
          <w:tcPr>
            <w:tcW w:w="2183" w:type="pct"/>
            <w:hideMark/>
          </w:tcPr>
          <w:p w:rsidR="00732CCA" w:rsidRDefault="00732CCA">
            <w:pPr>
              <w:jc w:val="both"/>
              <w:rPr>
                <w:sz w:val="28"/>
                <w:szCs w:val="28"/>
              </w:rPr>
            </w:pPr>
            <w:r>
              <w:rPr>
                <w:sz w:val="28"/>
                <w:szCs w:val="28"/>
              </w:rPr>
              <w:t>(перерыв 13.00 – 14.00)</w:t>
            </w:r>
          </w:p>
        </w:tc>
      </w:tr>
      <w:tr w:rsidR="00732CCA" w:rsidTr="00732CCA">
        <w:tc>
          <w:tcPr>
            <w:tcW w:w="1636" w:type="pct"/>
            <w:hideMark/>
          </w:tcPr>
          <w:p w:rsidR="00732CCA" w:rsidRDefault="00732CCA">
            <w:pPr>
              <w:widowControl w:val="0"/>
              <w:autoSpaceDE w:val="0"/>
              <w:autoSpaceDN w:val="0"/>
              <w:adjustRightInd w:val="0"/>
              <w:ind w:firstLine="709"/>
              <w:jc w:val="both"/>
              <w:rPr>
                <w:sz w:val="28"/>
                <w:szCs w:val="28"/>
              </w:rPr>
            </w:pPr>
            <w:r>
              <w:rPr>
                <w:sz w:val="28"/>
                <w:szCs w:val="28"/>
              </w:rPr>
              <w:t>Пятница</w:t>
            </w:r>
          </w:p>
        </w:tc>
        <w:tc>
          <w:tcPr>
            <w:tcW w:w="1181" w:type="pct"/>
            <w:hideMark/>
          </w:tcPr>
          <w:p w:rsidR="00732CCA" w:rsidRDefault="00732CCA">
            <w:pPr>
              <w:widowControl w:val="0"/>
              <w:autoSpaceDE w:val="0"/>
              <w:autoSpaceDN w:val="0"/>
              <w:adjustRightInd w:val="0"/>
              <w:jc w:val="both"/>
              <w:rPr>
                <w:sz w:val="28"/>
                <w:szCs w:val="28"/>
              </w:rPr>
            </w:pPr>
            <w:r>
              <w:rPr>
                <w:sz w:val="28"/>
                <w:szCs w:val="28"/>
              </w:rPr>
              <w:t>9.00 – 18.00</w:t>
            </w:r>
          </w:p>
        </w:tc>
        <w:tc>
          <w:tcPr>
            <w:tcW w:w="2183" w:type="pct"/>
            <w:hideMark/>
          </w:tcPr>
          <w:p w:rsidR="00732CCA" w:rsidRDefault="00732CCA">
            <w:pPr>
              <w:jc w:val="both"/>
              <w:rPr>
                <w:sz w:val="28"/>
                <w:szCs w:val="28"/>
              </w:rPr>
            </w:pPr>
            <w:r>
              <w:rPr>
                <w:sz w:val="28"/>
                <w:szCs w:val="28"/>
              </w:rPr>
              <w:t>(перерыв 13.00 – 14.00)</w:t>
            </w:r>
          </w:p>
        </w:tc>
      </w:tr>
      <w:tr w:rsidR="00732CCA" w:rsidTr="00732CCA">
        <w:tc>
          <w:tcPr>
            <w:tcW w:w="5000" w:type="pct"/>
            <w:gridSpan w:val="3"/>
            <w:hideMark/>
          </w:tcPr>
          <w:p w:rsidR="00732CCA" w:rsidRDefault="00732CCA">
            <w:pPr>
              <w:widowControl w:val="0"/>
              <w:autoSpaceDE w:val="0"/>
              <w:autoSpaceDN w:val="0"/>
              <w:adjustRightInd w:val="0"/>
              <w:ind w:firstLine="709"/>
              <w:jc w:val="both"/>
              <w:rPr>
                <w:sz w:val="28"/>
                <w:szCs w:val="28"/>
              </w:rPr>
            </w:pPr>
            <w:r>
              <w:rPr>
                <w:sz w:val="28"/>
                <w:szCs w:val="28"/>
              </w:rPr>
              <w:t xml:space="preserve">Суббота, воскресенье – выходные дни </w:t>
            </w:r>
          </w:p>
          <w:p w:rsidR="00732CCA" w:rsidRDefault="00732CCA">
            <w:pPr>
              <w:widowControl w:val="0"/>
              <w:autoSpaceDE w:val="0"/>
              <w:autoSpaceDN w:val="0"/>
              <w:adjustRightInd w:val="0"/>
              <w:ind w:firstLine="709"/>
              <w:jc w:val="both"/>
              <w:rPr>
                <w:sz w:val="28"/>
                <w:szCs w:val="28"/>
              </w:rPr>
            </w:pPr>
            <w:r>
              <w:rPr>
                <w:sz w:val="28"/>
                <w:szCs w:val="28"/>
              </w:rPr>
              <w:t xml:space="preserve">16.1. График приема заявителей руководителем уполномоченного органа </w:t>
            </w:r>
            <w:r>
              <w:rPr>
                <w:i/>
                <w:sz w:val="28"/>
                <w:szCs w:val="28"/>
              </w:rPr>
              <w:t>\</w:t>
            </w:r>
          </w:p>
          <w:tbl>
            <w:tblPr>
              <w:tblW w:w="4536" w:type="dxa"/>
              <w:tblInd w:w="768" w:type="dxa"/>
              <w:tblLook w:val="04A0"/>
            </w:tblPr>
            <w:tblGrid>
              <w:gridCol w:w="2552"/>
              <w:gridCol w:w="1984"/>
            </w:tblGrid>
            <w:tr w:rsidR="00732CCA">
              <w:tc>
                <w:tcPr>
                  <w:tcW w:w="2552" w:type="dxa"/>
                  <w:hideMark/>
                </w:tcPr>
                <w:p w:rsidR="00732CCA" w:rsidRDefault="00732CCA">
                  <w:pPr>
                    <w:widowControl w:val="0"/>
                    <w:autoSpaceDE w:val="0"/>
                    <w:autoSpaceDN w:val="0"/>
                    <w:adjustRightInd w:val="0"/>
                    <w:jc w:val="both"/>
                    <w:rPr>
                      <w:sz w:val="28"/>
                      <w:szCs w:val="28"/>
                    </w:rPr>
                  </w:pPr>
                  <w:r>
                    <w:rPr>
                      <w:sz w:val="28"/>
                      <w:szCs w:val="28"/>
                    </w:rPr>
                    <w:t>Четверг</w:t>
                  </w:r>
                </w:p>
              </w:tc>
              <w:tc>
                <w:tcPr>
                  <w:tcW w:w="1984" w:type="dxa"/>
                  <w:hideMark/>
                </w:tcPr>
                <w:p w:rsidR="00732CCA" w:rsidRDefault="00732CCA">
                  <w:pPr>
                    <w:widowControl w:val="0"/>
                    <w:autoSpaceDE w:val="0"/>
                    <w:autoSpaceDN w:val="0"/>
                    <w:adjustRightInd w:val="0"/>
                    <w:jc w:val="both"/>
                    <w:rPr>
                      <w:sz w:val="28"/>
                      <w:szCs w:val="28"/>
                    </w:rPr>
                  </w:pPr>
                  <w:r>
                    <w:rPr>
                      <w:sz w:val="28"/>
                      <w:szCs w:val="28"/>
                    </w:rPr>
                    <w:t>9.00 – 13.00</w:t>
                  </w:r>
                </w:p>
              </w:tc>
            </w:tr>
            <w:tr w:rsidR="00732CCA">
              <w:tc>
                <w:tcPr>
                  <w:tcW w:w="2552" w:type="dxa"/>
                </w:tcPr>
                <w:p w:rsidR="00732CCA" w:rsidRDefault="00732CCA">
                  <w:pPr>
                    <w:widowControl w:val="0"/>
                    <w:autoSpaceDE w:val="0"/>
                    <w:autoSpaceDN w:val="0"/>
                    <w:adjustRightInd w:val="0"/>
                    <w:jc w:val="both"/>
                    <w:rPr>
                      <w:sz w:val="28"/>
                      <w:szCs w:val="28"/>
                    </w:rPr>
                  </w:pPr>
                </w:p>
              </w:tc>
              <w:tc>
                <w:tcPr>
                  <w:tcW w:w="1984" w:type="dxa"/>
                </w:tcPr>
                <w:p w:rsidR="00732CCA" w:rsidRDefault="00732CCA">
                  <w:pPr>
                    <w:widowControl w:val="0"/>
                    <w:autoSpaceDE w:val="0"/>
                    <w:autoSpaceDN w:val="0"/>
                    <w:adjustRightInd w:val="0"/>
                    <w:jc w:val="both"/>
                    <w:rPr>
                      <w:sz w:val="28"/>
                      <w:szCs w:val="28"/>
                    </w:rPr>
                  </w:pPr>
                </w:p>
              </w:tc>
            </w:tr>
          </w:tbl>
          <w:p w:rsidR="00732CCA" w:rsidRDefault="00732CCA">
            <w:pPr>
              <w:widowControl w:val="0"/>
              <w:autoSpaceDE w:val="0"/>
              <w:autoSpaceDN w:val="0"/>
              <w:adjustRightInd w:val="0"/>
              <w:ind w:firstLine="601"/>
              <w:jc w:val="both"/>
              <w:rPr>
                <w:sz w:val="28"/>
                <w:szCs w:val="28"/>
              </w:rPr>
            </w:pPr>
          </w:p>
        </w:tc>
      </w:tr>
    </w:tbl>
    <w:p w:rsidR="00732CCA" w:rsidRDefault="00732CCA" w:rsidP="00732CCA">
      <w:pPr>
        <w:autoSpaceDE w:val="0"/>
        <w:autoSpaceDN w:val="0"/>
        <w:adjustRightInd w:val="0"/>
        <w:jc w:val="center"/>
        <w:outlineLvl w:val="1"/>
        <w:rPr>
          <w:color w:val="000000"/>
          <w:sz w:val="28"/>
          <w:szCs w:val="28"/>
        </w:rPr>
      </w:pPr>
      <w:r>
        <w:rPr>
          <w:color w:val="000000"/>
          <w:sz w:val="28"/>
          <w:szCs w:val="28"/>
        </w:rPr>
        <w:t xml:space="preserve">Раздел </w:t>
      </w:r>
      <w:r>
        <w:rPr>
          <w:color w:val="000000"/>
          <w:sz w:val="28"/>
          <w:szCs w:val="28"/>
          <w:lang w:val="en-US"/>
        </w:rPr>
        <w:t>II</w:t>
      </w:r>
      <w:r>
        <w:rPr>
          <w:color w:val="000000"/>
          <w:sz w:val="28"/>
          <w:szCs w:val="28"/>
        </w:rPr>
        <w:t>. СТАНДАРТ ПРЕДОСТАВЛЕНИЯ МУНИЦИПАЛЬНОЙ УСЛУГИ</w:t>
      </w:r>
    </w:p>
    <w:p w:rsidR="00732CCA" w:rsidRDefault="00732CCA" w:rsidP="00732CCA">
      <w:pPr>
        <w:autoSpaceDE w:val="0"/>
        <w:autoSpaceDN w:val="0"/>
        <w:adjustRightInd w:val="0"/>
        <w:jc w:val="center"/>
        <w:outlineLvl w:val="2"/>
        <w:rPr>
          <w:color w:val="000000"/>
          <w:sz w:val="28"/>
          <w:szCs w:val="28"/>
        </w:rPr>
      </w:pPr>
      <w:r>
        <w:rPr>
          <w:color w:val="000000"/>
          <w:sz w:val="28"/>
          <w:szCs w:val="28"/>
        </w:rPr>
        <w:t xml:space="preserve">Глава 4. </w:t>
      </w:r>
      <w:r>
        <w:rPr>
          <w:caps/>
          <w:color w:val="000000"/>
          <w:sz w:val="28"/>
          <w:szCs w:val="28"/>
        </w:rPr>
        <w:t>Наименование МУНИЦИПАЛЬНОЙ услуги</w:t>
      </w:r>
    </w:p>
    <w:p w:rsidR="00732CCA" w:rsidRDefault="00732CCA" w:rsidP="00732CCA">
      <w:pPr>
        <w:pStyle w:val="2"/>
        <w:spacing w:after="0" w:line="240" w:lineRule="auto"/>
        <w:ind w:left="0" w:firstLine="708"/>
        <w:jc w:val="both"/>
        <w:rPr>
          <w:sz w:val="28"/>
          <w:szCs w:val="28"/>
        </w:rPr>
      </w:pPr>
      <w:r>
        <w:rPr>
          <w:color w:val="000000"/>
          <w:sz w:val="28"/>
          <w:szCs w:val="28"/>
        </w:rPr>
        <w:t xml:space="preserve">17. </w:t>
      </w:r>
      <w:r>
        <w:rPr>
          <w:sz w:val="28"/>
          <w:szCs w:val="28"/>
        </w:rPr>
        <w:t xml:space="preserve">Под муниципальной услугой в настоящем административном регламенте понимается предварительное согласование предоставления земельного участка, находящегося в муниципальной собственности или земельного участка, государственная собственность на который не разграничена, расположенного на территории </w:t>
      </w:r>
      <w:r>
        <w:rPr>
          <w:sz w:val="28"/>
          <w:szCs w:val="28"/>
          <w:lang w:val="ru-RU"/>
        </w:rPr>
        <w:t>Голуметского</w:t>
      </w:r>
      <w:r>
        <w:rPr>
          <w:sz w:val="28"/>
          <w:szCs w:val="28"/>
        </w:rPr>
        <w:t xml:space="preserve"> муниципального образования (далее – предварительное согласование предоставления земельного участка).</w:t>
      </w:r>
    </w:p>
    <w:p w:rsidR="00732CCA" w:rsidRDefault="00732CCA" w:rsidP="00732CCA">
      <w:pPr>
        <w:autoSpaceDE w:val="0"/>
        <w:autoSpaceDN w:val="0"/>
        <w:adjustRightInd w:val="0"/>
        <w:jc w:val="center"/>
        <w:outlineLvl w:val="2"/>
        <w:rPr>
          <w:color w:val="000000"/>
          <w:sz w:val="28"/>
          <w:szCs w:val="28"/>
        </w:rPr>
      </w:pPr>
    </w:p>
    <w:p w:rsidR="00732CCA" w:rsidRDefault="00732CCA" w:rsidP="00732CCA">
      <w:pPr>
        <w:widowControl w:val="0"/>
        <w:autoSpaceDE w:val="0"/>
        <w:autoSpaceDN w:val="0"/>
        <w:adjustRightInd w:val="0"/>
        <w:jc w:val="center"/>
        <w:outlineLvl w:val="2"/>
        <w:rPr>
          <w:sz w:val="28"/>
          <w:szCs w:val="28"/>
        </w:rPr>
      </w:pPr>
      <w:r>
        <w:rPr>
          <w:color w:val="000000"/>
          <w:sz w:val="28"/>
          <w:szCs w:val="28"/>
        </w:rPr>
        <w:t xml:space="preserve">Глава 5. </w:t>
      </w:r>
      <w:r>
        <w:rPr>
          <w:sz w:val="28"/>
          <w:szCs w:val="28"/>
        </w:rPr>
        <w:t>НАИМЕНОВАНИЕ ОРГАНА МЕСТНОГО САМОУПРАВЛЕНИЯ,</w:t>
      </w:r>
    </w:p>
    <w:p w:rsidR="00732CCA" w:rsidRDefault="00732CCA" w:rsidP="00732CCA">
      <w:pPr>
        <w:autoSpaceDE w:val="0"/>
        <w:autoSpaceDN w:val="0"/>
        <w:adjustRightInd w:val="0"/>
        <w:jc w:val="center"/>
        <w:outlineLvl w:val="2"/>
        <w:rPr>
          <w:caps/>
          <w:color w:val="000000"/>
          <w:sz w:val="28"/>
          <w:szCs w:val="28"/>
        </w:rPr>
      </w:pPr>
      <w:r>
        <w:rPr>
          <w:sz w:val="28"/>
          <w:szCs w:val="28"/>
        </w:rPr>
        <w:t>ПРЕДОСТАВЛЯЮЩЕГО МУНИЦИПАЛЬНУЮ УСЛУГУ</w:t>
      </w:r>
    </w:p>
    <w:p w:rsidR="00732CCA" w:rsidRDefault="00732CCA" w:rsidP="00732CCA">
      <w:pPr>
        <w:widowControl w:val="0"/>
        <w:autoSpaceDE w:val="0"/>
        <w:autoSpaceDN w:val="0"/>
        <w:adjustRightInd w:val="0"/>
        <w:ind w:firstLine="708"/>
        <w:jc w:val="both"/>
        <w:rPr>
          <w:color w:val="000000"/>
          <w:sz w:val="28"/>
          <w:szCs w:val="28"/>
        </w:rPr>
      </w:pPr>
      <w:r>
        <w:rPr>
          <w:color w:val="000000"/>
          <w:sz w:val="28"/>
          <w:szCs w:val="28"/>
        </w:rPr>
        <w:t>18. Органом местного самоуправления муниципального образования, предоставляющим муниципальную услугу, является уполномоченный орган.</w:t>
      </w:r>
    </w:p>
    <w:p w:rsidR="00732CCA" w:rsidRDefault="00732CCA" w:rsidP="00732CCA">
      <w:pPr>
        <w:autoSpaceDE w:val="0"/>
        <w:autoSpaceDN w:val="0"/>
        <w:adjustRightInd w:val="0"/>
        <w:ind w:firstLine="709"/>
        <w:jc w:val="both"/>
        <w:rPr>
          <w:color w:val="000000"/>
          <w:sz w:val="28"/>
          <w:szCs w:val="28"/>
        </w:rPr>
      </w:pPr>
      <w:r>
        <w:rPr>
          <w:color w:val="000000"/>
          <w:sz w:val="28"/>
          <w:szCs w:val="28"/>
        </w:rPr>
        <w:t>19. В предоставлении муниципальной услуги участвует:</w:t>
      </w:r>
    </w:p>
    <w:p w:rsidR="00732CCA" w:rsidRDefault="00732CCA" w:rsidP="00732CCA">
      <w:pPr>
        <w:widowControl w:val="0"/>
        <w:autoSpaceDE w:val="0"/>
        <w:autoSpaceDN w:val="0"/>
        <w:adjustRightInd w:val="0"/>
        <w:ind w:firstLine="709"/>
        <w:jc w:val="both"/>
        <w:rPr>
          <w:sz w:val="28"/>
          <w:szCs w:val="28"/>
        </w:rPr>
      </w:pPr>
      <w:r>
        <w:rPr>
          <w:sz w:val="28"/>
          <w:szCs w:val="28"/>
        </w:rPr>
        <w:t>1) Федеральная налоговая служба;</w:t>
      </w:r>
    </w:p>
    <w:p w:rsidR="00732CCA" w:rsidRDefault="00732CCA" w:rsidP="00732CCA">
      <w:pPr>
        <w:widowControl w:val="0"/>
        <w:autoSpaceDE w:val="0"/>
        <w:autoSpaceDN w:val="0"/>
        <w:adjustRightInd w:val="0"/>
        <w:ind w:firstLine="709"/>
        <w:jc w:val="both"/>
        <w:rPr>
          <w:sz w:val="28"/>
          <w:szCs w:val="28"/>
        </w:rPr>
      </w:pPr>
      <w:r>
        <w:rPr>
          <w:sz w:val="28"/>
          <w:szCs w:val="28"/>
        </w:rPr>
        <w:t xml:space="preserve">2) Федеральная служба государственной регистрации, кадастра и </w:t>
      </w:r>
      <w:r>
        <w:rPr>
          <w:sz w:val="28"/>
          <w:szCs w:val="28"/>
        </w:rPr>
        <w:lastRenderedPageBreak/>
        <w:t>картографии.</w:t>
      </w:r>
    </w:p>
    <w:p w:rsidR="00732CCA" w:rsidRDefault="00732CCA" w:rsidP="00732CCA">
      <w:pPr>
        <w:autoSpaceDE w:val="0"/>
        <w:autoSpaceDN w:val="0"/>
        <w:adjustRightInd w:val="0"/>
        <w:ind w:firstLine="709"/>
        <w:jc w:val="both"/>
        <w:rPr>
          <w:color w:val="000000"/>
          <w:sz w:val="28"/>
          <w:szCs w:val="28"/>
        </w:rPr>
      </w:pPr>
      <w:r>
        <w:rPr>
          <w:color w:val="000000"/>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Pr>
            <w:rStyle w:val="a7"/>
            <w:rFonts w:eastAsiaTheme="majorEastAsia"/>
            <w:color w:val="000000"/>
            <w:sz w:val="28"/>
            <w:szCs w:val="28"/>
          </w:rPr>
          <w:t>перечень</w:t>
        </w:r>
      </w:hyperlink>
      <w:r>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Pr>
          <w:sz w:val="28"/>
          <w:szCs w:val="28"/>
        </w:rPr>
        <w:t>решением представительного органа Голуметского муниципального образования</w:t>
      </w:r>
    </w:p>
    <w:p w:rsidR="00732CCA" w:rsidRDefault="00732CCA" w:rsidP="00732CCA">
      <w:pPr>
        <w:widowControl w:val="0"/>
        <w:autoSpaceDE w:val="0"/>
        <w:autoSpaceDN w:val="0"/>
        <w:adjustRightInd w:val="0"/>
        <w:ind w:firstLine="567"/>
        <w:jc w:val="both"/>
        <w:rPr>
          <w:color w:val="000000"/>
          <w:sz w:val="28"/>
          <w:szCs w:val="28"/>
        </w:rPr>
      </w:pPr>
    </w:p>
    <w:p w:rsidR="00732CCA" w:rsidRDefault="00732CCA" w:rsidP="00732CCA">
      <w:pPr>
        <w:autoSpaceDE w:val="0"/>
        <w:autoSpaceDN w:val="0"/>
        <w:adjustRightInd w:val="0"/>
        <w:jc w:val="center"/>
        <w:outlineLvl w:val="2"/>
        <w:rPr>
          <w:color w:val="000000"/>
          <w:sz w:val="28"/>
          <w:szCs w:val="28"/>
        </w:rPr>
      </w:pPr>
      <w:r>
        <w:rPr>
          <w:color w:val="000000"/>
          <w:sz w:val="28"/>
          <w:szCs w:val="28"/>
        </w:rPr>
        <w:t xml:space="preserve">Глава 6. </w:t>
      </w:r>
      <w:r>
        <w:rPr>
          <w:caps/>
          <w:color w:val="000000"/>
          <w:sz w:val="28"/>
          <w:szCs w:val="28"/>
        </w:rPr>
        <w:t>Описание результата предоставления МУНИЦИПАЛЬНОЙ услуги</w:t>
      </w:r>
    </w:p>
    <w:p w:rsidR="00732CCA" w:rsidRDefault="00732CCA" w:rsidP="00732CCA">
      <w:pPr>
        <w:autoSpaceDE w:val="0"/>
        <w:autoSpaceDN w:val="0"/>
        <w:adjustRightInd w:val="0"/>
        <w:jc w:val="center"/>
        <w:outlineLvl w:val="2"/>
        <w:rPr>
          <w:color w:val="000000"/>
          <w:sz w:val="28"/>
          <w:szCs w:val="28"/>
        </w:rPr>
      </w:pPr>
    </w:p>
    <w:p w:rsidR="00732CCA" w:rsidRDefault="00732CCA" w:rsidP="00732CCA">
      <w:pPr>
        <w:widowControl w:val="0"/>
        <w:autoSpaceDE w:val="0"/>
        <w:autoSpaceDN w:val="0"/>
        <w:adjustRightInd w:val="0"/>
        <w:ind w:firstLine="709"/>
        <w:jc w:val="both"/>
        <w:rPr>
          <w:sz w:val="28"/>
          <w:szCs w:val="28"/>
        </w:rPr>
      </w:pPr>
      <w:r>
        <w:rPr>
          <w:sz w:val="28"/>
          <w:szCs w:val="28"/>
        </w:rPr>
        <w:t>22. Результатом предоставления муниципальной услуги является направление (выдача) заявителю:</w:t>
      </w:r>
    </w:p>
    <w:p w:rsidR="00732CCA" w:rsidRDefault="00732CCA" w:rsidP="00732CCA">
      <w:pPr>
        <w:widowControl w:val="0"/>
        <w:autoSpaceDE w:val="0"/>
        <w:autoSpaceDN w:val="0"/>
        <w:adjustRightInd w:val="0"/>
        <w:ind w:firstLine="709"/>
        <w:jc w:val="both"/>
        <w:rPr>
          <w:sz w:val="28"/>
          <w:szCs w:val="28"/>
        </w:rPr>
      </w:pPr>
      <w:r>
        <w:rPr>
          <w:sz w:val="28"/>
          <w:szCs w:val="28"/>
        </w:rPr>
        <w:t>решения о предварительном согласовании предоставления земельного участка;</w:t>
      </w:r>
    </w:p>
    <w:p w:rsidR="00732CCA" w:rsidRDefault="00732CCA" w:rsidP="00732CCA">
      <w:pPr>
        <w:widowControl w:val="0"/>
        <w:autoSpaceDE w:val="0"/>
        <w:autoSpaceDN w:val="0"/>
        <w:adjustRightInd w:val="0"/>
        <w:ind w:firstLine="709"/>
        <w:jc w:val="both"/>
        <w:rPr>
          <w:sz w:val="28"/>
          <w:szCs w:val="28"/>
        </w:rPr>
      </w:pPr>
      <w:r>
        <w:rPr>
          <w:sz w:val="28"/>
          <w:szCs w:val="28"/>
        </w:rPr>
        <w:t xml:space="preserve">решения </w:t>
      </w:r>
      <w:r>
        <w:rPr>
          <w:rFonts w:eastAsia="Arial Unicode MS"/>
          <w:sz w:val="28"/>
          <w:szCs w:val="28"/>
        </w:rPr>
        <w:t xml:space="preserve">об отказе в </w:t>
      </w:r>
      <w:r>
        <w:rPr>
          <w:sz w:val="28"/>
          <w:szCs w:val="28"/>
        </w:rPr>
        <w:t>предварительном согласовании предоставления земельного участка.</w:t>
      </w:r>
    </w:p>
    <w:p w:rsidR="00732CCA" w:rsidRDefault="00732CCA" w:rsidP="00732CCA">
      <w:pPr>
        <w:autoSpaceDE w:val="0"/>
        <w:autoSpaceDN w:val="0"/>
        <w:adjustRightInd w:val="0"/>
        <w:jc w:val="both"/>
        <w:outlineLvl w:val="2"/>
        <w:rPr>
          <w:color w:val="000000"/>
          <w:sz w:val="28"/>
          <w:szCs w:val="28"/>
        </w:rPr>
      </w:pPr>
    </w:p>
    <w:p w:rsidR="00732CCA" w:rsidRDefault="00732CCA" w:rsidP="00732CCA">
      <w:pPr>
        <w:autoSpaceDE w:val="0"/>
        <w:autoSpaceDN w:val="0"/>
        <w:adjustRightInd w:val="0"/>
        <w:jc w:val="center"/>
        <w:outlineLvl w:val="2"/>
        <w:rPr>
          <w:color w:val="000000"/>
          <w:sz w:val="28"/>
          <w:szCs w:val="28"/>
        </w:rPr>
      </w:pPr>
      <w:r>
        <w:rPr>
          <w:color w:val="000000"/>
          <w:sz w:val="28"/>
          <w:szCs w:val="28"/>
        </w:rPr>
        <w:t xml:space="preserve">Глава 7. </w:t>
      </w:r>
      <w:r>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2CCA" w:rsidRDefault="00732CCA" w:rsidP="00732CCA">
      <w:pPr>
        <w:autoSpaceDE w:val="0"/>
        <w:autoSpaceDN w:val="0"/>
        <w:adjustRightInd w:val="0"/>
        <w:jc w:val="center"/>
        <w:outlineLvl w:val="2"/>
        <w:rPr>
          <w:color w:val="000000"/>
          <w:sz w:val="28"/>
          <w:szCs w:val="28"/>
        </w:rPr>
      </w:pPr>
    </w:p>
    <w:p w:rsidR="00732CCA" w:rsidRDefault="00732CCA" w:rsidP="00732CCA">
      <w:pPr>
        <w:widowControl w:val="0"/>
        <w:autoSpaceDE w:val="0"/>
        <w:autoSpaceDN w:val="0"/>
        <w:adjustRightInd w:val="0"/>
        <w:ind w:firstLine="709"/>
        <w:jc w:val="both"/>
        <w:rPr>
          <w:sz w:val="28"/>
          <w:szCs w:val="28"/>
        </w:rPr>
      </w:pPr>
      <w:r>
        <w:rPr>
          <w:color w:val="000000"/>
          <w:sz w:val="28"/>
          <w:szCs w:val="28"/>
        </w:rPr>
        <w:t xml:space="preserve">23. Уполномоченный орган в течение 30 календарных дней с момента получения заявления и необходимых документов принимает решение о </w:t>
      </w:r>
      <w:r>
        <w:rPr>
          <w:sz w:val="28"/>
          <w:szCs w:val="28"/>
        </w:rPr>
        <w:t xml:space="preserve">предварительном согласовании предоставления земельного участка </w:t>
      </w:r>
      <w:r>
        <w:rPr>
          <w:color w:val="000000"/>
          <w:sz w:val="28"/>
          <w:szCs w:val="28"/>
        </w:rPr>
        <w:t>или об отказе в его согласовании.</w:t>
      </w:r>
    </w:p>
    <w:p w:rsidR="00732CCA" w:rsidRDefault="00732CCA" w:rsidP="00732CCA">
      <w:pPr>
        <w:autoSpaceDE w:val="0"/>
        <w:autoSpaceDN w:val="0"/>
        <w:adjustRightInd w:val="0"/>
        <w:ind w:firstLine="708"/>
        <w:jc w:val="both"/>
        <w:outlineLvl w:val="2"/>
        <w:rPr>
          <w:sz w:val="28"/>
          <w:szCs w:val="28"/>
        </w:rPr>
      </w:pPr>
      <w:r>
        <w:rPr>
          <w:sz w:val="28"/>
          <w:szCs w:val="28"/>
        </w:rPr>
        <w:t xml:space="preserve">24. Сроки выполнения отдельных административных действий, необходимых для предоставления муниципальной услуги: </w:t>
      </w:r>
    </w:p>
    <w:p w:rsidR="00732CCA" w:rsidRDefault="00732CCA" w:rsidP="00732CCA">
      <w:pPr>
        <w:autoSpaceDE w:val="0"/>
        <w:autoSpaceDN w:val="0"/>
        <w:adjustRightInd w:val="0"/>
        <w:ind w:firstLine="708"/>
        <w:jc w:val="both"/>
        <w:outlineLvl w:val="2"/>
        <w:rPr>
          <w:sz w:val="28"/>
          <w:szCs w:val="28"/>
        </w:rPr>
      </w:pPr>
      <w:r>
        <w:rPr>
          <w:sz w:val="28"/>
          <w:szCs w:val="28"/>
        </w:rPr>
        <w:t>1. рассмотрение поступившего заявления и проверка наличия или отсутствия оснований для отказа в предварительном согласовании предоставления земельного участка - в течение 10 дней со дня регистрации заявления и приложенных к нему документов;</w:t>
      </w:r>
    </w:p>
    <w:p w:rsidR="00732CCA" w:rsidRDefault="00732CCA" w:rsidP="00732CCA">
      <w:pPr>
        <w:autoSpaceDE w:val="0"/>
        <w:autoSpaceDN w:val="0"/>
        <w:adjustRightInd w:val="0"/>
        <w:ind w:firstLine="708"/>
        <w:jc w:val="both"/>
        <w:outlineLvl w:val="2"/>
        <w:rPr>
          <w:sz w:val="28"/>
          <w:szCs w:val="28"/>
        </w:rPr>
      </w:pPr>
      <w:r>
        <w:rPr>
          <w:sz w:val="28"/>
          <w:szCs w:val="28"/>
        </w:rPr>
        <w:t xml:space="preserve">2. принятие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 в течение 18 дней со дня окончания </w:t>
      </w:r>
      <w:r>
        <w:rPr>
          <w:sz w:val="28"/>
          <w:szCs w:val="28"/>
        </w:rPr>
        <w:lastRenderedPageBreak/>
        <w:t xml:space="preserve">проверки наличия или отсутствия оснований для отказа в предварительном согласовании предоставлении земельного участка; </w:t>
      </w:r>
    </w:p>
    <w:p w:rsidR="00732CCA" w:rsidRDefault="00732CCA" w:rsidP="00732CCA">
      <w:pPr>
        <w:autoSpaceDE w:val="0"/>
        <w:autoSpaceDN w:val="0"/>
        <w:adjustRightInd w:val="0"/>
        <w:ind w:firstLine="708"/>
        <w:jc w:val="both"/>
        <w:outlineLvl w:val="2"/>
        <w:rPr>
          <w:sz w:val="28"/>
          <w:szCs w:val="28"/>
        </w:rPr>
      </w:pPr>
      <w:r>
        <w:rPr>
          <w:sz w:val="28"/>
          <w:szCs w:val="28"/>
        </w:rPr>
        <w:t>3. направление заявителю письма уполномоченного органа о принятом решении – в течение 2 дней со дня принятия решения.</w:t>
      </w:r>
    </w:p>
    <w:p w:rsidR="00732CCA" w:rsidRDefault="00732CCA" w:rsidP="00732CCA">
      <w:pPr>
        <w:autoSpaceDE w:val="0"/>
        <w:autoSpaceDN w:val="0"/>
        <w:adjustRightInd w:val="0"/>
        <w:ind w:firstLine="708"/>
        <w:jc w:val="both"/>
        <w:rPr>
          <w:sz w:val="28"/>
          <w:szCs w:val="28"/>
        </w:rPr>
      </w:pPr>
      <w:r>
        <w:rPr>
          <w:sz w:val="28"/>
          <w:szCs w:val="28"/>
        </w:rPr>
        <w:t>25. Срок приостановления предоставления муниципальной услуги:</w:t>
      </w:r>
    </w:p>
    <w:p w:rsidR="00732CCA" w:rsidRDefault="00732CCA" w:rsidP="00732CCA">
      <w:pPr>
        <w:autoSpaceDE w:val="0"/>
        <w:autoSpaceDN w:val="0"/>
        <w:adjustRightInd w:val="0"/>
        <w:ind w:firstLine="720"/>
        <w:jc w:val="both"/>
        <w:rPr>
          <w:sz w:val="28"/>
          <w:szCs w:val="28"/>
        </w:rPr>
      </w:pPr>
      <w:r>
        <w:rPr>
          <w:sz w:val="28"/>
          <w:szCs w:val="28"/>
        </w:rPr>
        <w:t>-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2CCA" w:rsidRDefault="00732CCA" w:rsidP="00732CCA">
      <w:pPr>
        <w:autoSpaceDE w:val="0"/>
        <w:autoSpaceDN w:val="0"/>
        <w:adjustRightInd w:val="0"/>
        <w:ind w:firstLine="540"/>
        <w:jc w:val="both"/>
        <w:outlineLvl w:val="2"/>
        <w:rPr>
          <w:sz w:val="28"/>
          <w:szCs w:val="28"/>
        </w:rPr>
      </w:pPr>
    </w:p>
    <w:p w:rsidR="00732CCA" w:rsidRDefault="00732CCA" w:rsidP="00732CCA">
      <w:pPr>
        <w:autoSpaceDE w:val="0"/>
        <w:autoSpaceDN w:val="0"/>
        <w:adjustRightInd w:val="0"/>
        <w:jc w:val="center"/>
        <w:outlineLvl w:val="1"/>
        <w:rPr>
          <w:color w:val="000000"/>
          <w:sz w:val="28"/>
          <w:szCs w:val="28"/>
        </w:rPr>
      </w:pPr>
      <w:r>
        <w:rPr>
          <w:color w:val="000000"/>
          <w:sz w:val="28"/>
          <w:szCs w:val="28"/>
        </w:rPr>
        <w:t xml:space="preserve">Глава 8. </w:t>
      </w:r>
      <w:r>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32CCA" w:rsidRDefault="00732CCA" w:rsidP="00732CCA">
      <w:pPr>
        <w:autoSpaceDE w:val="0"/>
        <w:autoSpaceDN w:val="0"/>
        <w:adjustRightInd w:val="0"/>
        <w:ind w:firstLine="540"/>
        <w:jc w:val="both"/>
        <w:outlineLvl w:val="1"/>
        <w:rPr>
          <w:color w:val="000000"/>
          <w:sz w:val="28"/>
          <w:szCs w:val="28"/>
        </w:rPr>
      </w:pP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26. Предоставление муниципальной услуги осуществляется в соответствии с действующим законодательством.</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Правовой основой предоставления муниципальной услуги являются следующие нормативные правовые акты:</w:t>
      </w:r>
    </w:p>
    <w:p w:rsidR="00732CCA" w:rsidRDefault="00732CCA" w:rsidP="00732CCA">
      <w:pPr>
        <w:widowControl w:val="0"/>
        <w:ind w:firstLine="567"/>
        <w:jc w:val="both"/>
        <w:rPr>
          <w:sz w:val="28"/>
          <w:szCs w:val="28"/>
        </w:rPr>
      </w:pPr>
      <w:r>
        <w:rPr>
          <w:sz w:val="28"/>
          <w:szCs w:val="28"/>
        </w:rPr>
        <w:t xml:space="preserve">1) </w:t>
      </w:r>
      <w:hyperlink r:id="rId10" w:history="1">
        <w:r>
          <w:rPr>
            <w:rStyle w:val="a7"/>
            <w:rFonts w:eastAsiaTheme="majorEastAsia"/>
            <w:color w:val="auto"/>
            <w:sz w:val="28"/>
            <w:szCs w:val="28"/>
          </w:rPr>
          <w:t>Конституцией</w:t>
        </w:r>
      </w:hyperlink>
      <w:r>
        <w:rPr>
          <w:sz w:val="28"/>
          <w:szCs w:val="28"/>
        </w:rPr>
        <w:t xml:space="preserve"> Российской Федерации («Российская газета», 25 декабря 1993 года, № 237);</w:t>
      </w:r>
    </w:p>
    <w:p w:rsidR="00732CCA" w:rsidRDefault="00732CCA" w:rsidP="00732CCA">
      <w:pPr>
        <w:ind w:firstLine="540"/>
        <w:jc w:val="both"/>
        <w:rPr>
          <w:sz w:val="28"/>
          <w:szCs w:val="28"/>
        </w:rPr>
      </w:pPr>
      <w:r>
        <w:rPr>
          <w:sz w:val="28"/>
          <w:szCs w:val="28"/>
        </w:rPr>
        <w:t xml:space="preserve">2) Гражданским </w:t>
      </w:r>
      <w:hyperlink r:id="rId11" w:history="1">
        <w:r>
          <w:rPr>
            <w:rStyle w:val="a7"/>
            <w:rFonts w:eastAsiaTheme="majorEastAsia"/>
            <w:color w:val="auto"/>
            <w:sz w:val="28"/>
            <w:szCs w:val="28"/>
          </w:rPr>
          <w:t>кодексом</w:t>
        </w:r>
      </w:hyperlink>
      <w:r>
        <w:rPr>
          <w:sz w:val="28"/>
          <w:szCs w:val="28"/>
        </w:rPr>
        <w:t xml:space="preserve"> Российской Федерации (часть первая) </w:t>
      </w:r>
      <w:r>
        <w:rPr>
          <w:sz w:val="28"/>
          <w:szCs w:val="28"/>
        </w:rPr>
        <w:br/>
        <w:t xml:space="preserve">от 30 ноября 1994 года № 51-ФЗ («Собрание законодательства Российской Федерации», 5 декабря 1994 года, № 32, ст. 3301); </w:t>
      </w:r>
    </w:p>
    <w:p w:rsidR="00732CCA" w:rsidRDefault="00732CCA" w:rsidP="00732CCA">
      <w:pPr>
        <w:ind w:firstLine="540"/>
        <w:jc w:val="both"/>
        <w:rPr>
          <w:sz w:val="28"/>
          <w:szCs w:val="28"/>
        </w:rPr>
      </w:pPr>
      <w:r>
        <w:rPr>
          <w:sz w:val="28"/>
          <w:szCs w:val="28"/>
        </w:rPr>
        <w:t xml:space="preserve">3) Гражданским </w:t>
      </w:r>
      <w:hyperlink r:id="rId12" w:history="1">
        <w:r>
          <w:rPr>
            <w:rStyle w:val="a7"/>
            <w:rFonts w:eastAsiaTheme="majorEastAsia"/>
            <w:color w:val="auto"/>
            <w:sz w:val="28"/>
            <w:szCs w:val="28"/>
          </w:rPr>
          <w:t>кодексом</w:t>
        </w:r>
      </w:hyperlink>
      <w:r>
        <w:rPr>
          <w:sz w:val="28"/>
          <w:szCs w:val="28"/>
        </w:rPr>
        <w:t xml:space="preserve"> Российской Федерации (часть вторая) </w:t>
      </w:r>
      <w:r>
        <w:rPr>
          <w:sz w:val="28"/>
          <w:szCs w:val="28"/>
        </w:rPr>
        <w:br/>
        <w:t xml:space="preserve">от 26 января 1996 года № 14-ФЗ («Собрание законодательства Российской Федерации», 29 января 1996 год, № 5, ст. 410); </w:t>
      </w:r>
    </w:p>
    <w:p w:rsidR="00732CCA" w:rsidRDefault="00732CCA" w:rsidP="00732CCA">
      <w:pPr>
        <w:autoSpaceDE w:val="0"/>
        <w:autoSpaceDN w:val="0"/>
        <w:adjustRightInd w:val="0"/>
        <w:ind w:firstLine="540"/>
        <w:jc w:val="both"/>
        <w:rPr>
          <w:sz w:val="28"/>
          <w:szCs w:val="28"/>
        </w:rPr>
      </w:pPr>
      <w:r>
        <w:rPr>
          <w:sz w:val="28"/>
          <w:szCs w:val="28"/>
        </w:rPr>
        <w:t xml:space="preserve">4) Земельным </w:t>
      </w:r>
      <w:hyperlink r:id="rId13" w:history="1">
        <w:r>
          <w:rPr>
            <w:rStyle w:val="a7"/>
            <w:rFonts w:eastAsiaTheme="majorEastAsia"/>
            <w:color w:val="auto"/>
            <w:sz w:val="28"/>
            <w:szCs w:val="28"/>
          </w:rPr>
          <w:t>кодексом</w:t>
        </w:r>
      </w:hyperlink>
      <w:r>
        <w:rPr>
          <w:sz w:val="28"/>
          <w:szCs w:val="28"/>
        </w:rPr>
        <w:t xml:space="preserve"> Российской Федерации от 25 октября 2001 года </w:t>
      </w:r>
      <w:r>
        <w:rPr>
          <w:sz w:val="28"/>
          <w:szCs w:val="28"/>
        </w:rPr>
        <w:br/>
        <w:t>№ 136-ФЗ («Собрание законодательства Российской Федерации», 29 октября 2001 год, № 44, статья 4147);</w:t>
      </w:r>
    </w:p>
    <w:p w:rsidR="00732CCA" w:rsidRDefault="00732CCA" w:rsidP="00732CCA">
      <w:pPr>
        <w:autoSpaceDE w:val="0"/>
        <w:autoSpaceDN w:val="0"/>
        <w:adjustRightInd w:val="0"/>
        <w:ind w:firstLine="540"/>
        <w:jc w:val="both"/>
        <w:rPr>
          <w:sz w:val="28"/>
          <w:szCs w:val="28"/>
        </w:rPr>
      </w:pPr>
      <w:r>
        <w:rPr>
          <w:sz w:val="28"/>
          <w:szCs w:val="28"/>
        </w:rPr>
        <w:t xml:space="preserve">5) </w:t>
      </w:r>
      <w:hyperlink r:id="rId14" w:history="1">
        <w:r>
          <w:rPr>
            <w:rStyle w:val="a7"/>
            <w:rFonts w:eastAsiaTheme="majorEastAsia"/>
            <w:color w:val="auto"/>
            <w:sz w:val="28"/>
            <w:szCs w:val="28"/>
          </w:rPr>
          <w:t>Градостроительным кодексом Российской Федерации от 29 декабря 2004 года № 190-ФЗ</w:t>
        </w:r>
      </w:hyperlink>
      <w:r>
        <w:rPr>
          <w:sz w:val="28"/>
          <w:szCs w:val="28"/>
        </w:rPr>
        <w:t xml:space="preserve"> («Российская газета», 30 декабря 2004 год, № 290);</w:t>
      </w:r>
    </w:p>
    <w:p w:rsidR="00732CCA" w:rsidRDefault="00732CCA" w:rsidP="00732CCA">
      <w:pPr>
        <w:autoSpaceDE w:val="0"/>
        <w:autoSpaceDN w:val="0"/>
        <w:adjustRightInd w:val="0"/>
        <w:ind w:firstLine="540"/>
        <w:jc w:val="both"/>
        <w:rPr>
          <w:sz w:val="28"/>
          <w:szCs w:val="28"/>
        </w:rPr>
      </w:pPr>
      <w:r>
        <w:rPr>
          <w:sz w:val="28"/>
          <w:szCs w:val="28"/>
        </w:rPr>
        <w:t xml:space="preserve">6) Федеральным законом Российской Федерации от 25 октября 2001 года </w:t>
      </w:r>
      <w:r>
        <w:rPr>
          <w:sz w:val="28"/>
          <w:szCs w:val="28"/>
        </w:rPr>
        <w:b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732CCA" w:rsidRDefault="00732CCA" w:rsidP="00732CCA">
      <w:pPr>
        <w:autoSpaceDE w:val="0"/>
        <w:autoSpaceDN w:val="0"/>
        <w:adjustRightInd w:val="0"/>
        <w:ind w:firstLine="540"/>
        <w:jc w:val="both"/>
        <w:rPr>
          <w:sz w:val="28"/>
          <w:szCs w:val="28"/>
        </w:rPr>
      </w:pPr>
      <w:r>
        <w:rPr>
          <w:sz w:val="28"/>
          <w:szCs w:val="28"/>
        </w:rPr>
        <w:t xml:space="preserve">7) </w:t>
      </w:r>
      <w:hyperlink r:id="rId15" w:history="1">
        <w:r>
          <w:rPr>
            <w:rStyle w:val="a7"/>
            <w:rFonts w:eastAsiaTheme="majorEastAsia"/>
            <w:color w:val="auto"/>
            <w:sz w:val="28"/>
            <w:szCs w:val="28"/>
          </w:rPr>
          <w:t>Федеральным законом от 29 декабря 2004 года № 191-ФЗ «О введении в действие Градостроительного кодекса Российской Федерации</w:t>
        </w:r>
      </w:hyperlink>
      <w:r>
        <w:rPr>
          <w:sz w:val="28"/>
          <w:szCs w:val="28"/>
        </w:rPr>
        <w:t>» («Российская газета», 30 декабря 2004 год, № 290);</w:t>
      </w:r>
    </w:p>
    <w:p w:rsidR="00732CCA" w:rsidRDefault="00732CCA" w:rsidP="00732CCA">
      <w:pPr>
        <w:autoSpaceDE w:val="0"/>
        <w:autoSpaceDN w:val="0"/>
        <w:adjustRightInd w:val="0"/>
        <w:ind w:firstLine="540"/>
        <w:jc w:val="both"/>
        <w:rPr>
          <w:sz w:val="28"/>
          <w:szCs w:val="28"/>
        </w:rPr>
      </w:pPr>
      <w:r>
        <w:rPr>
          <w:sz w:val="28"/>
          <w:szCs w:val="28"/>
        </w:rPr>
        <w:t xml:space="preserve">8) Федеральным </w:t>
      </w:r>
      <w:hyperlink r:id="rId16" w:history="1">
        <w:r>
          <w:rPr>
            <w:rStyle w:val="a7"/>
            <w:rFonts w:eastAsiaTheme="majorEastAsia"/>
            <w:color w:val="auto"/>
            <w:sz w:val="28"/>
            <w:szCs w:val="28"/>
          </w:rPr>
          <w:t>законом</w:t>
        </w:r>
      </w:hyperlink>
      <w:r>
        <w:rPr>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732CCA" w:rsidRDefault="00732CCA" w:rsidP="00732CCA">
      <w:pPr>
        <w:autoSpaceDE w:val="0"/>
        <w:autoSpaceDN w:val="0"/>
        <w:adjustRightInd w:val="0"/>
        <w:ind w:firstLine="540"/>
        <w:jc w:val="both"/>
        <w:rPr>
          <w:sz w:val="28"/>
          <w:szCs w:val="28"/>
        </w:rPr>
      </w:pPr>
      <w:r>
        <w:rPr>
          <w:sz w:val="28"/>
          <w:szCs w:val="28"/>
        </w:rPr>
        <w:lastRenderedPageBreak/>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732CCA" w:rsidRDefault="00732CCA" w:rsidP="00732CCA">
      <w:pPr>
        <w:autoSpaceDE w:val="0"/>
        <w:autoSpaceDN w:val="0"/>
        <w:adjustRightInd w:val="0"/>
        <w:ind w:firstLine="540"/>
        <w:jc w:val="both"/>
        <w:rPr>
          <w:sz w:val="28"/>
          <w:szCs w:val="28"/>
        </w:rPr>
      </w:pPr>
      <w:r>
        <w:rPr>
          <w:sz w:val="28"/>
          <w:szCs w:val="28"/>
        </w:rPr>
        <w:t>10) Федеральным законом от 18 июня 2001 года № 78-ФЗ                                         «О землеустройстве» («Российская газета», 23 июня 2001 год, № 118-119);</w:t>
      </w:r>
    </w:p>
    <w:p w:rsidR="00732CCA" w:rsidRDefault="00732CCA" w:rsidP="00732CCA">
      <w:pPr>
        <w:autoSpaceDE w:val="0"/>
        <w:autoSpaceDN w:val="0"/>
        <w:adjustRightInd w:val="0"/>
        <w:ind w:firstLine="540"/>
        <w:jc w:val="both"/>
        <w:rPr>
          <w:sz w:val="28"/>
          <w:szCs w:val="28"/>
        </w:rPr>
      </w:pPr>
      <w:r>
        <w:rPr>
          <w:sz w:val="28"/>
          <w:szCs w:val="28"/>
        </w:rPr>
        <w:t xml:space="preserve">11) Федеральным </w:t>
      </w:r>
      <w:hyperlink r:id="rId17" w:history="1">
        <w:r>
          <w:rPr>
            <w:rStyle w:val="a7"/>
            <w:rFonts w:eastAsiaTheme="majorEastAsia"/>
            <w:color w:val="auto"/>
            <w:sz w:val="28"/>
            <w:szCs w:val="28"/>
          </w:rPr>
          <w:t>закон</w:t>
        </w:r>
      </w:hyperlink>
      <w:r>
        <w:rPr>
          <w:sz w:val="28"/>
          <w:szCs w:val="28"/>
        </w:rPr>
        <w:t xml:space="preserve">ом от 27 июля 2010 года № 210-ФЗ </w:t>
      </w:r>
      <w:r>
        <w:rPr>
          <w:sz w:val="28"/>
          <w:szCs w:val="28"/>
        </w:rPr>
        <w:br/>
        <w:t>«Об организации предоставления государственных и муниципальных услуг» («Российская газета», 30 июля 2010 год, № 168);</w:t>
      </w:r>
    </w:p>
    <w:p w:rsidR="00732CCA" w:rsidRDefault="00732CCA" w:rsidP="00732CCA">
      <w:pPr>
        <w:autoSpaceDE w:val="0"/>
        <w:autoSpaceDN w:val="0"/>
        <w:adjustRightInd w:val="0"/>
        <w:ind w:firstLine="540"/>
        <w:jc w:val="both"/>
        <w:outlineLvl w:val="1"/>
        <w:rPr>
          <w:sz w:val="28"/>
          <w:szCs w:val="28"/>
        </w:rPr>
      </w:pPr>
      <w:r>
        <w:rPr>
          <w:sz w:val="28"/>
          <w:szCs w:val="28"/>
        </w:rPr>
        <w:t xml:space="preserve">12) Федеральным </w:t>
      </w:r>
      <w:hyperlink r:id="rId18" w:history="1">
        <w:r>
          <w:rPr>
            <w:rStyle w:val="a7"/>
            <w:rFonts w:eastAsiaTheme="majorEastAsia"/>
            <w:color w:val="auto"/>
            <w:sz w:val="28"/>
            <w:szCs w:val="28"/>
          </w:rPr>
          <w:t>законом</w:t>
        </w:r>
      </w:hyperlink>
      <w:r>
        <w:rPr>
          <w:sz w:val="28"/>
          <w:szCs w:val="28"/>
        </w:rPr>
        <w:t xml:space="preserve"> от 27 июля 2006 года № 152-ФЗ </w:t>
      </w:r>
      <w:r>
        <w:rPr>
          <w:sz w:val="28"/>
          <w:szCs w:val="28"/>
        </w:rPr>
        <w:br/>
        <w:t>«О персональных данных» («Российская газета», 29 июля 2006 год, № 165);</w:t>
      </w:r>
    </w:p>
    <w:p w:rsidR="00732CCA" w:rsidRDefault="00732CCA" w:rsidP="00732CCA">
      <w:pPr>
        <w:autoSpaceDE w:val="0"/>
        <w:autoSpaceDN w:val="0"/>
        <w:adjustRightInd w:val="0"/>
        <w:ind w:firstLine="540"/>
        <w:jc w:val="both"/>
        <w:rPr>
          <w:sz w:val="28"/>
          <w:szCs w:val="28"/>
        </w:rPr>
      </w:pPr>
      <w:r>
        <w:rPr>
          <w:sz w:val="28"/>
          <w:szCs w:val="28"/>
        </w:rPr>
        <w:t>13)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732CCA" w:rsidRDefault="00732CCA" w:rsidP="00732CCA">
      <w:pPr>
        <w:autoSpaceDE w:val="0"/>
        <w:autoSpaceDN w:val="0"/>
        <w:adjustRightInd w:val="0"/>
        <w:ind w:firstLine="540"/>
        <w:jc w:val="both"/>
        <w:outlineLvl w:val="2"/>
        <w:rPr>
          <w:sz w:val="28"/>
          <w:szCs w:val="28"/>
        </w:rPr>
      </w:pPr>
      <w:r>
        <w:rPr>
          <w:sz w:val="28"/>
          <w:szCs w:val="28"/>
        </w:rPr>
        <w:t xml:space="preserve">14) Законом Иркутской области от 21 декабря 2006 года № 99-оз </w:t>
      </w:r>
      <w:r>
        <w:rPr>
          <w:sz w:val="28"/>
          <w:szCs w:val="28"/>
        </w:rPr>
        <w:br/>
        <w:t>«Об отдельных вопросах использования и охраны земель в Иркутской области» (Ведомости Законодательного Собрания Иркутской области, 15 января 2007 год, № 27, т. 1);</w:t>
      </w:r>
    </w:p>
    <w:p w:rsidR="00732CCA" w:rsidRDefault="00732CCA" w:rsidP="00732CCA">
      <w:pPr>
        <w:autoSpaceDE w:val="0"/>
        <w:autoSpaceDN w:val="0"/>
        <w:adjustRightInd w:val="0"/>
        <w:ind w:firstLine="709"/>
        <w:jc w:val="both"/>
        <w:outlineLvl w:val="2"/>
        <w:rPr>
          <w:i/>
          <w:sz w:val="28"/>
          <w:szCs w:val="28"/>
        </w:rPr>
      </w:pPr>
      <w:r>
        <w:rPr>
          <w:iCs/>
          <w:color w:val="000000"/>
          <w:sz w:val="28"/>
          <w:szCs w:val="28"/>
        </w:rPr>
        <w:t xml:space="preserve">15) </w:t>
      </w:r>
      <w:r>
        <w:rPr>
          <w:sz w:val="28"/>
          <w:szCs w:val="28"/>
        </w:rPr>
        <w:t>Уставом Голуметского муниципального образования</w:t>
      </w:r>
      <w:r>
        <w:rPr>
          <w:i/>
          <w:sz w:val="28"/>
          <w:szCs w:val="28"/>
        </w:rPr>
        <w:t>.</w:t>
      </w:r>
    </w:p>
    <w:p w:rsidR="00732CCA" w:rsidRDefault="00732CCA" w:rsidP="00732CCA">
      <w:pPr>
        <w:autoSpaceDE w:val="0"/>
        <w:autoSpaceDN w:val="0"/>
        <w:adjustRightInd w:val="0"/>
        <w:outlineLvl w:val="2"/>
        <w:rPr>
          <w:color w:val="000000"/>
          <w:sz w:val="28"/>
          <w:szCs w:val="28"/>
        </w:rPr>
      </w:pPr>
    </w:p>
    <w:p w:rsidR="00732CCA" w:rsidRDefault="00732CCA" w:rsidP="00732CCA">
      <w:pPr>
        <w:autoSpaceDE w:val="0"/>
        <w:autoSpaceDN w:val="0"/>
        <w:adjustRightInd w:val="0"/>
        <w:jc w:val="center"/>
        <w:outlineLvl w:val="2"/>
        <w:rPr>
          <w:caps/>
          <w:color w:val="000000"/>
          <w:sz w:val="28"/>
          <w:szCs w:val="28"/>
        </w:rPr>
      </w:pPr>
      <w:r>
        <w:rPr>
          <w:caps/>
          <w:color w:val="000000"/>
          <w:sz w:val="28"/>
          <w:szCs w:val="28"/>
        </w:rPr>
        <w:t xml:space="preserve">.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32CCA" w:rsidRDefault="00732CCA" w:rsidP="00732CCA">
      <w:pPr>
        <w:autoSpaceDE w:val="0"/>
        <w:autoSpaceDN w:val="0"/>
        <w:adjustRightInd w:val="0"/>
        <w:jc w:val="both"/>
        <w:outlineLvl w:val="2"/>
        <w:rPr>
          <w:color w:val="000000"/>
          <w:sz w:val="28"/>
          <w:szCs w:val="28"/>
        </w:rPr>
      </w:pPr>
    </w:p>
    <w:p w:rsidR="00732CCA" w:rsidRDefault="00732CCA" w:rsidP="00732CCA">
      <w:pPr>
        <w:autoSpaceDE w:val="0"/>
        <w:autoSpaceDN w:val="0"/>
        <w:adjustRightInd w:val="0"/>
        <w:ind w:firstLine="708"/>
        <w:jc w:val="both"/>
        <w:outlineLvl w:val="2"/>
        <w:rPr>
          <w:sz w:val="28"/>
          <w:szCs w:val="28"/>
        </w:rPr>
      </w:pPr>
      <w:r>
        <w:rPr>
          <w:sz w:val="28"/>
          <w:szCs w:val="28"/>
        </w:rPr>
        <w:t xml:space="preserve">27. К документам, необходимым для предоставления муниципальной услуги, относятся: </w:t>
      </w:r>
    </w:p>
    <w:p w:rsidR="00732CCA" w:rsidRDefault="00732CCA" w:rsidP="00732CCA">
      <w:pPr>
        <w:autoSpaceDE w:val="0"/>
        <w:autoSpaceDN w:val="0"/>
        <w:adjustRightInd w:val="0"/>
        <w:ind w:firstLine="709"/>
        <w:jc w:val="both"/>
        <w:outlineLvl w:val="2"/>
        <w:rPr>
          <w:sz w:val="28"/>
          <w:szCs w:val="28"/>
        </w:rPr>
      </w:pPr>
      <w:r>
        <w:rPr>
          <w:sz w:val="28"/>
          <w:szCs w:val="28"/>
        </w:rPr>
        <w:t>1) заявление о предварительном согласовании предоставления земельного участка (по форме согласно Приложению № 2 к Административному регламенту), в котором указываются:</w:t>
      </w:r>
    </w:p>
    <w:p w:rsidR="00732CCA" w:rsidRDefault="00732CCA" w:rsidP="00732CCA">
      <w:pPr>
        <w:ind w:firstLine="698"/>
        <w:jc w:val="both"/>
        <w:rPr>
          <w:sz w:val="28"/>
          <w:szCs w:val="28"/>
        </w:rPr>
      </w:pPr>
      <w:r>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732CCA" w:rsidRDefault="00732CCA" w:rsidP="00732CCA">
      <w:pPr>
        <w:ind w:firstLine="698"/>
        <w:jc w:val="both"/>
        <w:rPr>
          <w:sz w:val="28"/>
          <w:szCs w:val="28"/>
        </w:rPr>
      </w:pPr>
      <w:r>
        <w:rPr>
          <w:sz w:val="28"/>
          <w:szCs w:val="28"/>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Pr>
          <w:sz w:val="28"/>
          <w:szCs w:val="28"/>
        </w:rPr>
        <w:br/>
        <w:t>за исключением случаев, если заявителем является иностранное юридическое лицо;</w:t>
      </w:r>
    </w:p>
    <w:p w:rsidR="00732CCA" w:rsidRDefault="00732CCA" w:rsidP="00732CCA">
      <w:pPr>
        <w:ind w:firstLine="698"/>
        <w:jc w:val="both"/>
        <w:rPr>
          <w:sz w:val="28"/>
          <w:szCs w:val="28"/>
        </w:rPr>
      </w:pPr>
      <w:r>
        <w:rPr>
          <w:sz w:val="28"/>
          <w:szCs w:val="28"/>
        </w:rPr>
        <w:t xml:space="preserve">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w:t>
      </w:r>
      <w:r>
        <w:rPr>
          <w:sz w:val="28"/>
          <w:szCs w:val="28"/>
        </w:rPr>
        <w:lastRenderedPageBreak/>
        <w:t>земельного участка подлежат уточнению в соответствии с Федеральным законом «О государственном кадастре недвижимости»;</w:t>
      </w:r>
    </w:p>
    <w:p w:rsidR="00732CCA" w:rsidRDefault="00732CCA" w:rsidP="00732CCA">
      <w:pPr>
        <w:ind w:firstLine="698"/>
        <w:jc w:val="both"/>
        <w:rPr>
          <w:sz w:val="28"/>
          <w:szCs w:val="28"/>
        </w:rPr>
      </w:pPr>
      <w:r>
        <w:rPr>
          <w:sz w:val="28"/>
          <w:szCs w:val="28"/>
        </w:rPr>
        <w:t xml:space="preserve">г)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732CCA" w:rsidRDefault="00732CCA" w:rsidP="00732CCA">
      <w:pPr>
        <w:ind w:firstLine="698"/>
        <w:jc w:val="both"/>
        <w:rPr>
          <w:sz w:val="28"/>
          <w:szCs w:val="28"/>
        </w:rPr>
      </w:pPr>
      <w:r>
        <w:rPr>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32CCA" w:rsidRDefault="00732CCA" w:rsidP="00732CCA">
      <w:pPr>
        <w:ind w:firstLine="698"/>
        <w:jc w:val="both"/>
        <w:rPr>
          <w:sz w:val="28"/>
          <w:szCs w:val="28"/>
        </w:rPr>
      </w:pPr>
      <w:r>
        <w:rPr>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32CCA" w:rsidRDefault="00732CCA" w:rsidP="00732CCA">
      <w:pPr>
        <w:ind w:firstLine="698"/>
        <w:jc w:val="both"/>
        <w:rPr>
          <w:sz w:val="28"/>
          <w:szCs w:val="28"/>
        </w:rPr>
      </w:pPr>
      <w:r>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32CCA" w:rsidRDefault="00732CCA" w:rsidP="00732CCA">
      <w:pPr>
        <w:ind w:firstLine="698"/>
        <w:jc w:val="both"/>
        <w:rPr>
          <w:sz w:val="28"/>
          <w:szCs w:val="28"/>
        </w:rPr>
      </w:pPr>
      <w:r>
        <w:rPr>
          <w:sz w:val="28"/>
          <w:szCs w:val="28"/>
        </w:rPr>
        <w:t>з) цель использования земельного участка;</w:t>
      </w:r>
    </w:p>
    <w:p w:rsidR="00732CCA" w:rsidRDefault="00732CCA" w:rsidP="00732CCA">
      <w:pPr>
        <w:ind w:firstLine="698"/>
        <w:jc w:val="both"/>
        <w:rPr>
          <w:sz w:val="28"/>
          <w:szCs w:val="28"/>
        </w:rPr>
      </w:pPr>
      <w:r>
        <w:rPr>
          <w:sz w:val="28"/>
          <w:szCs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32CCA" w:rsidRDefault="00732CCA" w:rsidP="00732CCA">
      <w:pPr>
        <w:ind w:firstLine="698"/>
        <w:jc w:val="both"/>
        <w:rPr>
          <w:sz w:val="28"/>
          <w:szCs w:val="28"/>
        </w:rPr>
      </w:pPr>
      <w:r>
        <w:rPr>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32CCA" w:rsidRDefault="00732CCA" w:rsidP="00732CCA">
      <w:pPr>
        <w:ind w:firstLine="698"/>
        <w:jc w:val="both"/>
        <w:rPr>
          <w:sz w:val="28"/>
          <w:szCs w:val="28"/>
        </w:rPr>
      </w:pPr>
      <w:r>
        <w:rPr>
          <w:sz w:val="28"/>
          <w:szCs w:val="28"/>
        </w:rPr>
        <w:t>л) почтовый адрес и (или) адрес электронной почты для связи с заявителем;</w:t>
      </w:r>
    </w:p>
    <w:p w:rsidR="00732CCA" w:rsidRDefault="00732CCA" w:rsidP="00732CCA">
      <w:pPr>
        <w:ind w:firstLine="698"/>
        <w:jc w:val="both"/>
        <w:rPr>
          <w:sz w:val="28"/>
          <w:szCs w:val="28"/>
        </w:rPr>
      </w:pPr>
      <w:r>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2CCA" w:rsidRDefault="00732CCA" w:rsidP="00732CCA">
      <w:pPr>
        <w:ind w:firstLine="698"/>
        <w:jc w:val="both"/>
        <w:rPr>
          <w:sz w:val="28"/>
          <w:szCs w:val="28"/>
        </w:rPr>
      </w:pPr>
      <w:r>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2CCA" w:rsidRDefault="00732CCA" w:rsidP="00732CCA">
      <w:pPr>
        <w:ind w:firstLine="698"/>
        <w:jc w:val="both"/>
        <w:rPr>
          <w:sz w:val="28"/>
          <w:szCs w:val="28"/>
        </w:rPr>
      </w:pPr>
      <w:r>
        <w:rPr>
          <w:sz w:val="28"/>
          <w:szCs w:val="28"/>
        </w:rPr>
        <w:t xml:space="preserve">4) документ, подтверждающий полномочия представителя заявителя, </w:t>
      </w:r>
      <w:r>
        <w:rPr>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732CCA" w:rsidRDefault="00732CCA" w:rsidP="00732CCA">
      <w:pPr>
        <w:ind w:firstLine="698"/>
        <w:jc w:val="both"/>
        <w:rPr>
          <w:sz w:val="28"/>
          <w:szCs w:val="28"/>
        </w:rPr>
      </w:pPr>
      <w:r>
        <w:rPr>
          <w:sz w:val="28"/>
          <w:szCs w:val="28"/>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2CCA" w:rsidRDefault="00732CCA" w:rsidP="00732CCA">
      <w:pPr>
        <w:ind w:firstLine="698"/>
        <w:jc w:val="both"/>
        <w:rPr>
          <w:sz w:val="28"/>
          <w:szCs w:val="28"/>
        </w:rPr>
      </w:pPr>
      <w:r>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32CCA" w:rsidRDefault="00732CCA" w:rsidP="00732CCA">
      <w:pPr>
        <w:autoSpaceDE w:val="0"/>
        <w:autoSpaceDN w:val="0"/>
        <w:adjustRightInd w:val="0"/>
        <w:ind w:firstLine="709"/>
        <w:jc w:val="both"/>
        <w:outlineLvl w:val="2"/>
        <w:rPr>
          <w:color w:val="000000"/>
          <w:sz w:val="28"/>
          <w:szCs w:val="28"/>
        </w:rPr>
      </w:pPr>
      <w:r>
        <w:rPr>
          <w:color w:val="000000"/>
          <w:sz w:val="28"/>
          <w:szCs w:val="28"/>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29. Документы, представляемые заявителями должны соответствовать следующим требованиям:</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б) тексты документов должны быть написаны разборчиво;</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в) не должны иметь подчисток, приписок, зачеркнутых слов и не оговоренных в них исправлений;</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г) не должны быть исполнены карандашом;</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д) не должны иметь повреждений, наличие которых не позволяет однозначно истолковать их содержание.</w:t>
      </w:r>
    </w:p>
    <w:p w:rsidR="00732CCA" w:rsidRDefault="00732CCA" w:rsidP="00732CCA">
      <w:pPr>
        <w:autoSpaceDE w:val="0"/>
        <w:autoSpaceDN w:val="0"/>
        <w:adjustRightInd w:val="0"/>
        <w:outlineLvl w:val="1"/>
        <w:rPr>
          <w:color w:val="000000"/>
          <w:sz w:val="28"/>
          <w:szCs w:val="28"/>
        </w:rPr>
      </w:pPr>
    </w:p>
    <w:p w:rsidR="00732CCA" w:rsidRDefault="00732CCA" w:rsidP="00732CCA">
      <w:pPr>
        <w:autoSpaceDE w:val="0"/>
        <w:autoSpaceDN w:val="0"/>
        <w:adjustRightInd w:val="0"/>
        <w:outlineLvl w:val="1"/>
        <w:rPr>
          <w:color w:val="000000"/>
          <w:sz w:val="28"/>
          <w:szCs w:val="28"/>
        </w:rPr>
      </w:pPr>
    </w:p>
    <w:p w:rsidR="00732CCA" w:rsidRDefault="00732CCA" w:rsidP="00732CCA">
      <w:pPr>
        <w:autoSpaceDE w:val="0"/>
        <w:autoSpaceDN w:val="0"/>
        <w:adjustRightInd w:val="0"/>
        <w:jc w:val="center"/>
        <w:outlineLvl w:val="2"/>
        <w:rPr>
          <w:color w:val="000000"/>
          <w:sz w:val="28"/>
          <w:szCs w:val="28"/>
        </w:rPr>
      </w:pPr>
      <w:r>
        <w:rPr>
          <w:color w:val="000000"/>
          <w:sz w:val="28"/>
          <w:szCs w:val="28"/>
        </w:rPr>
        <w:t xml:space="preserve">Глава 10. ИСЧЕРПЫВАЮЩИЙ </w:t>
      </w:r>
      <w:r>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Pr>
          <w:color w:val="000000"/>
          <w:sz w:val="28"/>
          <w:szCs w:val="28"/>
        </w:rPr>
        <w:t xml:space="preserve"> </w:t>
      </w:r>
    </w:p>
    <w:p w:rsidR="00732CCA" w:rsidRDefault="00732CCA" w:rsidP="00732CCA">
      <w:pPr>
        <w:widowControl w:val="0"/>
        <w:autoSpaceDE w:val="0"/>
        <w:autoSpaceDN w:val="0"/>
        <w:adjustRightInd w:val="0"/>
        <w:ind w:firstLine="709"/>
        <w:jc w:val="both"/>
        <w:rPr>
          <w:color w:val="000000"/>
          <w:sz w:val="28"/>
          <w:szCs w:val="28"/>
        </w:rPr>
      </w:pP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732CCA" w:rsidRDefault="00732CCA" w:rsidP="00732CCA">
      <w:pPr>
        <w:widowControl w:val="0"/>
        <w:autoSpaceDE w:val="0"/>
        <w:autoSpaceDN w:val="0"/>
        <w:adjustRightInd w:val="0"/>
        <w:ind w:firstLine="709"/>
        <w:jc w:val="both"/>
        <w:rPr>
          <w:sz w:val="28"/>
          <w:szCs w:val="28"/>
        </w:rPr>
      </w:pPr>
      <w:r>
        <w:rPr>
          <w:sz w:val="28"/>
          <w:szCs w:val="28"/>
        </w:rPr>
        <w:t xml:space="preserve">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w:t>
      </w:r>
      <w:r>
        <w:rPr>
          <w:sz w:val="28"/>
          <w:szCs w:val="28"/>
        </w:rPr>
        <w:lastRenderedPageBreak/>
        <w:t>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32CCA" w:rsidRDefault="00732CCA" w:rsidP="00732CCA">
      <w:pPr>
        <w:widowControl w:val="0"/>
        <w:autoSpaceDE w:val="0"/>
        <w:autoSpaceDN w:val="0"/>
        <w:adjustRightInd w:val="0"/>
        <w:ind w:firstLine="709"/>
        <w:jc w:val="both"/>
        <w:rPr>
          <w:sz w:val="28"/>
          <w:szCs w:val="28"/>
        </w:rPr>
      </w:pPr>
      <w:r>
        <w:rPr>
          <w:sz w:val="28"/>
          <w:szCs w:val="28"/>
        </w:rPr>
        <w:t>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732CCA" w:rsidRDefault="00732CCA" w:rsidP="00732CCA">
      <w:pPr>
        <w:widowControl w:val="0"/>
        <w:autoSpaceDE w:val="0"/>
        <w:autoSpaceDN w:val="0"/>
        <w:adjustRightInd w:val="0"/>
        <w:ind w:firstLine="709"/>
        <w:jc w:val="both"/>
        <w:rPr>
          <w:sz w:val="28"/>
          <w:szCs w:val="28"/>
        </w:rPr>
      </w:pPr>
      <w:r>
        <w:rPr>
          <w:sz w:val="28"/>
          <w:szCs w:val="28"/>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32CCA" w:rsidRDefault="00732CCA" w:rsidP="00732CCA">
      <w:pPr>
        <w:widowControl w:val="0"/>
        <w:autoSpaceDE w:val="0"/>
        <w:autoSpaceDN w:val="0"/>
        <w:adjustRightInd w:val="0"/>
        <w:ind w:firstLine="709"/>
        <w:jc w:val="both"/>
        <w:rPr>
          <w:sz w:val="28"/>
          <w:szCs w:val="28"/>
        </w:rPr>
      </w:pPr>
      <w:r>
        <w:rPr>
          <w:sz w:val="28"/>
          <w:szCs w:val="28"/>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31. При предоставлении муниципальной услуги запрещается требовать от заявителя:</w:t>
      </w:r>
    </w:p>
    <w:p w:rsidR="00732CCA" w:rsidRDefault="00732CCA" w:rsidP="00732CCA">
      <w:pPr>
        <w:widowControl w:val="0"/>
        <w:suppressAutoHyphens/>
        <w:autoSpaceDE w:val="0"/>
        <w:autoSpaceDN w:val="0"/>
        <w:adjustRightInd w:val="0"/>
        <w:ind w:firstLine="709"/>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CCA" w:rsidRDefault="00732CCA" w:rsidP="00732CCA">
      <w:pPr>
        <w:widowControl w:val="0"/>
        <w:suppressAutoHyphens/>
        <w:autoSpaceDE w:val="0"/>
        <w:autoSpaceDN w:val="0"/>
        <w:adjustRightInd w:val="0"/>
        <w:ind w:firstLine="709"/>
        <w:jc w:val="both"/>
        <w:rPr>
          <w:color w:val="000000"/>
          <w:sz w:val="28"/>
          <w:szCs w:val="28"/>
        </w:rPr>
      </w:pPr>
      <w:r>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color w:val="000000"/>
          <w:sz w:val="28"/>
          <w:szCs w:val="28"/>
        </w:rPr>
        <w:t>.</w:t>
      </w:r>
    </w:p>
    <w:p w:rsidR="00732CCA" w:rsidRDefault="00732CCA" w:rsidP="00732CCA">
      <w:pPr>
        <w:autoSpaceDE w:val="0"/>
        <w:autoSpaceDN w:val="0"/>
        <w:adjustRightInd w:val="0"/>
        <w:jc w:val="center"/>
        <w:outlineLvl w:val="2"/>
        <w:rPr>
          <w:color w:val="000000"/>
          <w:sz w:val="28"/>
          <w:szCs w:val="28"/>
        </w:rPr>
      </w:pPr>
    </w:p>
    <w:p w:rsidR="00732CCA" w:rsidRDefault="00732CCA" w:rsidP="00732CCA">
      <w:pPr>
        <w:autoSpaceDE w:val="0"/>
        <w:autoSpaceDN w:val="0"/>
        <w:adjustRightInd w:val="0"/>
        <w:jc w:val="center"/>
        <w:outlineLvl w:val="2"/>
        <w:rPr>
          <w:caps/>
          <w:color w:val="000000"/>
          <w:sz w:val="28"/>
          <w:szCs w:val="28"/>
        </w:rPr>
      </w:pPr>
      <w:r>
        <w:rPr>
          <w:color w:val="000000"/>
          <w:sz w:val="28"/>
          <w:szCs w:val="28"/>
        </w:rPr>
        <w:t xml:space="preserve">Глава 11. ИСЧЕРПЫВАЮЩИЙ </w:t>
      </w:r>
      <w:r>
        <w:rPr>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732CCA" w:rsidRDefault="00732CCA" w:rsidP="00732CCA">
      <w:pPr>
        <w:autoSpaceDE w:val="0"/>
        <w:autoSpaceDN w:val="0"/>
        <w:adjustRightInd w:val="0"/>
        <w:jc w:val="center"/>
        <w:outlineLvl w:val="2"/>
        <w:rPr>
          <w:caps/>
          <w:color w:val="000000"/>
          <w:sz w:val="28"/>
          <w:szCs w:val="28"/>
        </w:rPr>
      </w:pPr>
    </w:p>
    <w:p w:rsidR="00732CCA" w:rsidRDefault="00732CCA" w:rsidP="00732CCA">
      <w:pPr>
        <w:autoSpaceDE w:val="0"/>
        <w:autoSpaceDN w:val="0"/>
        <w:adjustRightInd w:val="0"/>
        <w:ind w:firstLine="709"/>
        <w:jc w:val="both"/>
        <w:outlineLvl w:val="2"/>
        <w:rPr>
          <w:color w:val="000000"/>
          <w:sz w:val="28"/>
          <w:szCs w:val="28"/>
        </w:rPr>
      </w:pPr>
      <w:r>
        <w:rPr>
          <w:color w:val="000000"/>
          <w:sz w:val="28"/>
          <w:szCs w:val="28"/>
        </w:rPr>
        <w:t>32. Основаниями для отказа в приеме заявления и документов являются:</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с заявлением обратилось ненадлежащее лицо;</w:t>
      </w:r>
    </w:p>
    <w:p w:rsidR="00732CCA" w:rsidRDefault="00732CCA" w:rsidP="00732CCA">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представление неполного пакета документов, предусмотренного пунктом 27  настоящего административного регламента;</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 xml:space="preserve">несоответствие документов требованиям, указанным в пункте 29 </w:t>
      </w:r>
      <w:r>
        <w:rPr>
          <w:color w:val="000000"/>
          <w:sz w:val="28"/>
          <w:szCs w:val="28"/>
        </w:rPr>
        <w:lastRenderedPageBreak/>
        <w:t>настоящего административного регламента;</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 xml:space="preserve">наличие в </w:t>
      </w:r>
      <w:hyperlink r:id="rId19" w:history="1">
        <w:r>
          <w:rPr>
            <w:rStyle w:val="a7"/>
            <w:rFonts w:eastAsiaTheme="majorEastAsia"/>
            <w:color w:val="000000"/>
            <w:sz w:val="28"/>
            <w:szCs w:val="28"/>
          </w:rPr>
          <w:t>заявлении</w:t>
        </w:r>
      </w:hyperlink>
      <w:r>
        <w:rPr>
          <w:color w:val="000000"/>
          <w:sz w:val="28"/>
          <w:szCs w:val="28"/>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32CCA" w:rsidRDefault="00732CCA" w:rsidP="00732CCA">
      <w:pPr>
        <w:autoSpaceDE w:val="0"/>
        <w:autoSpaceDN w:val="0"/>
        <w:adjustRightInd w:val="0"/>
        <w:jc w:val="both"/>
        <w:outlineLvl w:val="1"/>
        <w:rPr>
          <w:color w:val="000000"/>
          <w:sz w:val="28"/>
          <w:szCs w:val="28"/>
        </w:rPr>
      </w:pPr>
    </w:p>
    <w:p w:rsidR="00732CCA" w:rsidRDefault="00732CCA" w:rsidP="00732CCA">
      <w:pPr>
        <w:autoSpaceDE w:val="0"/>
        <w:autoSpaceDN w:val="0"/>
        <w:adjustRightInd w:val="0"/>
        <w:jc w:val="center"/>
        <w:outlineLvl w:val="2"/>
        <w:rPr>
          <w:caps/>
          <w:color w:val="000000"/>
          <w:sz w:val="28"/>
          <w:szCs w:val="28"/>
        </w:rPr>
      </w:pPr>
      <w:r>
        <w:rPr>
          <w:color w:val="000000"/>
          <w:sz w:val="28"/>
          <w:szCs w:val="28"/>
        </w:rPr>
        <w:t xml:space="preserve">Глава 12. ИСЧЕРПЫВАЮЩИЙ </w:t>
      </w:r>
      <w:r>
        <w:rPr>
          <w:caps/>
          <w:color w:val="000000"/>
          <w:sz w:val="28"/>
          <w:szCs w:val="28"/>
        </w:rPr>
        <w:t>Перечень оснований для приостановления или отказа в предоставлении МУНИЦИПАЛЬНОЙ услуги</w:t>
      </w:r>
    </w:p>
    <w:p w:rsidR="00732CCA" w:rsidRDefault="00732CCA" w:rsidP="00732CCA">
      <w:pPr>
        <w:autoSpaceDE w:val="0"/>
        <w:autoSpaceDN w:val="0"/>
        <w:adjustRightInd w:val="0"/>
        <w:jc w:val="center"/>
        <w:outlineLvl w:val="2"/>
        <w:rPr>
          <w:caps/>
          <w:color w:val="000000"/>
          <w:sz w:val="28"/>
          <w:szCs w:val="28"/>
        </w:rPr>
      </w:pPr>
    </w:p>
    <w:p w:rsidR="00732CCA" w:rsidRDefault="00732CCA" w:rsidP="00732CCA">
      <w:pPr>
        <w:autoSpaceDE w:val="0"/>
        <w:autoSpaceDN w:val="0"/>
        <w:adjustRightInd w:val="0"/>
        <w:ind w:firstLine="709"/>
        <w:jc w:val="both"/>
        <w:rPr>
          <w:color w:val="000000"/>
          <w:sz w:val="28"/>
          <w:szCs w:val="28"/>
        </w:rPr>
      </w:pPr>
      <w:r>
        <w:rPr>
          <w:color w:val="000000"/>
          <w:sz w:val="28"/>
          <w:szCs w:val="28"/>
        </w:rPr>
        <w:t>34. Основанием для приостановления предоставления муниципальной является:</w:t>
      </w:r>
    </w:p>
    <w:p w:rsidR="00732CCA" w:rsidRDefault="00732CCA" w:rsidP="00732CCA">
      <w:pPr>
        <w:autoSpaceDE w:val="0"/>
        <w:autoSpaceDN w:val="0"/>
        <w:adjustRightInd w:val="0"/>
        <w:ind w:firstLine="720"/>
        <w:jc w:val="both"/>
        <w:rPr>
          <w:sz w:val="28"/>
          <w:szCs w:val="28"/>
          <w:u w:val="single"/>
        </w:rPr>
      </w:pPr>
      <w:r>
        <w:rPr>
          <w:sz w:val="28"/>
          <w:szCs w:val="28"/>
        </w:rPr>
        <w:t>-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32CCA" w:rsidRDefault="00732CCA" w:rsidP="00732CCA">
      <w:pPr>
        <w:autoSpaceDE w:val="0"/>
        <w:autoSpaceDN w:val="0"/>
        <w:adjustRightInd w:val="0"/>
        <w:ind w:firstLine="709"/>
        <w:jc w:val="both"/>
        <w:rPr>
          <w:color w:val="000000"/>
          <w:sz w:val="28"/>
          <w:szCs w:val="28"/>
        </w:rPr>
      </w:pPr>
      <w:r>
        <w:rPr>
          <w:color w:val="000000"/>
          <w:sz w:val="28"/>
          <w:szCs w:val="28"/>
        </w:rPr>
        <w:t>35. Основаниями для отказа в предоставлении муниципальной услуги являются:</w:t>
      </w:r>
    </w:p>
    <w:p w:rsidR="00732CCA" w:rsidRDefault="00732CCA" w:rsidP="00732CCA">
      <w:pPr>
        <w:autoSpaceDE w:val="0"/>
        <w:autoSpaceDN w:val="0"/>
        <w:adjustRightInd w:val="0"/>
        <w:ind w:firstLine="720"/>
        <w:jc w:val="both"/>
        <w:rPr>
          <w:sz w:val="28"/>
          <w:szCs w:val="28"/>
        </w:rPr>
      </w:pPr>
      <w:bookmarkStart w:id="0" w:name="sub_391611"/>
      <w:r>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anchor="sub_11111016" w:history="1">
        <w:r>
          <w:rPr>
            <w:rStyle w:val="a7"/>
            <w:rFonts w:eastAsiaTheme="majorEastAsia"/>
            <w:color w:val="auto"/>
            <w:sz w:val="28"/>
            <w:szCs w:val="28"/>
          </w:rPr>
          <w:t>пункте 16 статьи 11.10</w:t>
        </w:r>
      </w:hyperlink>
      <w:r>
        <w:rPr>
          <w:sz w:val="28"/>
          <w:szCs w:val="28"/>
        </w:rPr>
        <w:t xml:space="preserve"> Земельного Кодекса Российской Федерации;</w:t>
      </w:r>
    </w:p>
    <w:p w:rsidR="00732CCA" w:rsidRDefault="00732CCA" w:rsidP="00732CCA">
      <w:pPr>
        <w:widowControl w:val="0"/>
        <w:ind w:firstLine="720"/>
        <w:jc w:val="both"/>
        <w:rPr>
          <w:sz w:val="28"/>
          <w:szCs w:val="28"/>
        </w:rPr>
      </w:pPr>
      <w:bookmarkStart w:id="1" w:name="sub_391582"/>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732CCA" w:rsidRDefault="00732CCA" w:rsidP="00732CCA">
      <w:pPr>
        <w:widowControl w:val="0"/>
        <w:ind w:firstLine="720"/>
        <w:jc w:val="both"/>
        <w:rPr>
          <w:sz w:val="28"/>
          <w:szCs w:val="28"/>
        </w:rPr>
      </w:pPr>
      <w:bookmarkStart w:id="2" w:name="sub_391583"/>
      <w:bookmarkEnd w:id="1"/>
      <w:r>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2"/>
    </w:p>
    <w:bookmarkEnd w:id="0"/>
    <w:p w:rsidR="00732CCA" w:rsidRDefault="00732CCA" w:rsidP="00732CCA">
      <w:pPr>
        <w:jc w:val="both"/>
        <w:rPr>
          <w:color w:val="000000"/>
          <w:sz w:val="28"/>
          <w:szCs w:val="28"/>
        </w:rPr>
      </w:pPr>
    </w:p>
    <w:p w:rsidR="00732CCA" w:rsidRDefault="00732CCA" w:rsidP="00732CCA">
      <w:pPr>
        <w:jc w:val="center"/>
        <w:rPr>
          <w:caps/>
          <w:color w:val="000000"/>
          <w:sz w:val="28"/>
          <w:szCs w:val="28"/>
        </w:rPr>
      </w:pPr>
      <w:r>
        <w:rPr>
          <w:color w:val="000000"/>
          <w:sz w:val="28"/>
          <w:szCs w:val="28"/>
        </w:rPr>
        <w:lastRenderedPageBreak/>
        <w:t xml:space="preserve">Глава 13. </w:t>
      </w:r>
      <w:r>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CCA" w:rsidRDefault="00732CCA" w:rsidP="00732CCA">
      <w:pPr>
        <w:jc w:val="both"/>
        <w:rPr>
          <w:sz w:val="28"/>
          <w:szCs w:val="28"/>
        </w:rPr>
      </w:pPr>
    </w:p>
    <w:p w:rsidR="00732CCA" w:rsidRDefault="00732CCA" w:rsidP="00732CCA">
      <w:pPr>
        <w:widowControl w:val="0"/>
        <w:autoSpaceDE w:val="0"/>
        <w:autoSpaceDN w:val="0"/>
        <w:adjustRightInd w:val="0"/>
        <w:ind w:firstLine="709"/>
        <w:jc w:val="both"/>
        <w:rPr>
          <w:sz w:val="28"/>
          <w:szCs w:val="28"/>
        </w:rPr>
      </w:pPr>
      <w:r>
        <w:rPr>
          <w:sz w:val="28"/>
          <w:szCs w:val="28"/>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732CCA" w:rsidRDefault="00732CCA" w:rsidP="00732CCA">
      <w:pPr>
        <w:widowControl w:val="0"/>
        <w:autoSpaceDE w:val="0"/>
        <w:autoSpaceDN w:val="0"/>
        <w:adjustRightInd w:val="0"/>
        <w:ind w:firstLine="709"/>
        <w:jc w:val="both"/>
        <w:rPr>
          <w:sz w:val="28"/>
          <w:szCs w:val="28"/>
        </w:rPr>
      </w:pPr>
      <w:r>
        <w:rPr>
          <w:sz w:val="28"/>
          <w:szCs w:val="28"/>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732CCA" w:rsidRDefault="00732CCA" w:rsidP="00732CCA">
      <w:pPr>
        <w:autoSpaceDE w:val="0"/>
        <w:autoSpaceDN w:val="0"/>
        <w:adjustRightInd w:val="0"/>
        <w:ind w:firstLine="567"/>
        <w:outlineLvl w:val="2"/>
        <w:rPr>
          <w:color w:val="000000"/>
          <w:sz w:val="28"/>
          <w:szCs w:val="28"/>
        </w:rPr>
      </w:pPr>
    </w:p>
    <w:p w:rsidR="00732CCA" w:rsidRDefault="00732CCA" w:rsidP="00732CCA">
      <w:pPr>
        <w:autoSpaceDE w:val="0"/>
        <w:autoSpaceDN w:val="0"/>
        <w:adjustRightInd w:val="0"/>
        <w:jc w:val="center"/>
        <w:outlineLvl w:val="2"/>
        <w:rPr>
          <w:color w:val="000000"/>
          <w:sz w:val="28"/>
          <w:szCs w:val="28"/>
        </w:rPr>
      </w:pPr>
      <w:r>
        <w:rPr>
          <w:color w:val="000000"/>
          <w:sz w:val="28"/>
          <w:szCs w:val="28"/>
        </w:rPr>
        <w:t xml:space="preserve">Глава 14. </w:t>
      </w:r>
      <w:r>
        <w:rPr>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32CCA" w:rsidRDefault="00732CCA" w:rsidP="00732CCA">
      <w:pPr>
        <w:widowControl w:val="0"/>
        <w:autoSpaceDE w:val="0"/>
        <w:autoSpaceDN w:val="0"/>
        <w:adjustRightInd w:val="0"/>
        <w:ind w:firstLine="540"/>
        <w:jc w:val="both"/>
        <w:rPr>
          <w:color w:val="000000"/>
          <w:sz w:val="28"/>
          <w:szCs w:val="28"/>
        </w:rPr>
      </w:pPr>
    </w:p>
    <w:p w:rsidR="00732CCA" w:rsidRDefault="00732CCA" w:rsidP="00732CCA">
      <w:pPr>
        <w:widowControl w:val="0"/>
        <w:autoSpaceDE w:val="0"/>
        <w:autoSpaceDN w:val="0"/>
        <w:adjustRightInd w:val="0"/>
        <w:ind w:firstLine="709"/>
        <w:jc w:val="both"/>
        <w:rPr>
          <w:sz w:val="28"/>
          <w:szCs w:val="28"/>
        </w:rPr>
      </w:pPr>
      <w:r>
        <w:rPr>
          <w:sz w:val="28"/>
          <w:szCs w:val="28"/>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32CCA" w:rsidRDefault="00732CCA" w:rsidP="00732CCA">
      <w:pPr>
        <w:widowControl w:val="0"/>
        <w:autoSpaceDE w:val="0"/>
        <w:autoSpaceDN w:val="0"/>
        <w:adjustRightInd w:val="0"/>
        <w:ind w:firstLine="709"/>
        <w:jc w:val="both"/>
        <w:rPr>
          <w:sz w:val="28"/>
          <w:szCs w:val="28"/>
        </w:rPr>
      </w:pPr>
      <w:r>
        <w:rPr>
          <w:sz w:val="28"/>
          <w:szCs w:val="28"/>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32CCA" w:rsidRDefault="00732CCA" w:rsidP="00732CCA">
      <w:pPr>
        <w:widowControl w:val="0"/>
        <w:suppressAutoHyphens/>
        <w:autoSpaceDE w:val="0"/>
        <w:autoSpaceDN w:val="0"/>
        <w:adjustRightInd w:val="0"/>
        <w:ind w:firstLine="709"/>
        <w:jc w:val="both"/>
        <w:rPr>
          <w:color w:val="000000"/>
          <w:sz w:val="28"/>
          <w:szCs w:val="28"/>
        </w:rPr>
      </w:pPr>
    </w:p>
    <w:p w:rsidR="00732CCA" w:rsidRDefault="00732CCA" w:rsidP="00732CCA">
      <w:pPr>
        <w:autoSpaceDE w:val="0"/>
        <w:autoSpaceDN w:val="0"/>
        <w:adjustRightInd w:val="0"/>
        <w:jc w:val="center"/>
        <w:outlineLvl w:val="1"/>
        <w:rPr>
          <w:color w:val="000000"/>
          <w:sz w:val="28"/>
          <w:szCs w:val="28"/>
        </w:rPr>
      </w:pPr>
      <w:r>
        <w:rPr>
          <w:color w:val="000000"/>
          <w:sz w:val="28"/>
          <w:szCs w:val="28"/>
        </w:rPr>
        <w:t xml:space="preserve">Глава 15. </w:t>
      </w:r>
      <w:r>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2CCA" w:rsidRDefault="00732CCA" w:rsidP="00732CCA">
      <w:pPr>
        <w:autoSpaceDE w:val="0"/>
        <w:autoSpaceDN w:val="0"/>
        <w:adjustRightInd w:val="0"/>
        <w:jc w:val="center"/>
        <w:outlineLvl w:val="1"/>
        <w:rPr>
          <w:color w:val="000000"/>
          <w:sz w:val="28"/>
          <w:szCs w:val="28"/>
        </w:rPr>
      </w:pPr>
    </w:p>
    <w:p w:rsidR="00732CCA" w:rsidRDefault="00732CCA" w:rsidP="00732CCA">
      <w:pPr>
        <w:suppressAutoHyphens/>
        <w:ind w:firstLine="709"/>
        <w:jc w:val="both"/>
        <w:rPr>
          <w:sz w:val="28"/>
          <w:szCs w:val="28"/>
        </w:rPr>
      </w:pPr>
      <w:r>
        <w:rPr>
          <w:color w:val="000000"/>
          <w:sz w:val="28"/>
          <w:szCs w:val="28"/>
        </w:rPr>
        <w:t xml:space="preserve">40. </w:t>
      </w:r>
      <w:r>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32CCA" w:rsidRDefault="00732CCA" w:rsidP="00732CCA">
      <w:pPr>
        <w:suppressAutoHyphens/>
        <w:autoSpaceDE w:val="0"/>
        <w:autoSpaceDN w:val="0"/>
        <w:adjustRightInd w:val="0"/>
        <w:ind w:firstLine="709"/>
        <w:jc w:val="both"/>
        <w:rPr>
          <w:color w:val="000000"/>
          <w:sz w:val="28"/>
          <w:szCs w:val="28"/>
        </w:rPr>
      </w:pPr>
      <w:r>
        <w:rPr>
          <w:sz w:val="28"/>
          <w:szCs w:val="28"/>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32CCA" w:rsidRDefault="00732CCA" w:rsidP="00732CCA">
      <w:pPr>
        <w:autoSpaceDE w:val="0"/>
        <w:autoSpaceDN w:val="0"/>
        <w:adjustRightInd w:val="0"/>
        <w:outlineLvl w:val="2"/>
        <w:rPr>
          <w:color w:val="000000"/>
          <w:sz w:val="28"/>
          <w:szCs w:val="28"/>
        </w:rPr>
      </w:pPr>
    </w:p>
    <w:p w:rsidR="00732CCA" w:rsidRDefault="00732CCA" w:rsidP="00732CCA">
      <w:pPr>
        <w:autoSpaceDE w:val="0"/>
        <w:autoSpaceDN w:val="0"/>
        <w:adjustRightInd w:val="0"/>
        <w:jc w:val="center"/>
        <w:outlineLvl w:val="2"/>
        <w:rPr>
          <w:caps/>
          <w:color w:val="000000"/>
          <w:sz w:val="28"/>
          <w:szCs w:val="28"/>
        </w:rPr>
      </w:pPr>
      <w:r>
        <w:rPr>
          <w:color w:val="000000"/>
          <w:sz w:val="28"/>
          <w:szCs w:val="28"/>
        </w:rPr>
        <w:t xml:space="preserve">Глава 16. </w:t>
      </w:r>
      <w:r>
        <w:rPr>
          <w:sz w:val="28"/>
          <w:szCs w:val="28"/>
        </w:rPr>
        <w:t xml:space="preserve">МАКСИМАЛЬНЫЙ СРОК ОЖИДАНИЯ В ОЧЕРЕДИ ПРИ ПОДАЧЕ ЗАЯВЛЕНИЯ О ПРЕДОСТАВЛЕНИИ МУНИЦИПАЛЬНОЙ </w:t>
      </w:r>
      <w:r>
        <w:rPr>
          <w:sz w:val="28"/>
          <w:szCs w:val="28"/>
        </w:rPr>
        <w:lastRenderedPageBreak/>
        <w:t>УСЛУГИ И ПРИ ПОЛУЧЕНИИ РЕЗУЛЬТАТА ПРЕДОСТАВЛЕНИЯ ТАКОЙ УСЛУГИ</w:t>
      </w:r>
    </w:p>
    <w:p w:rsidR="00732CCA" w:rsidRDefault="00732CCA" w:rsidP="00732CCA">
      <w:pPr>
        <w:autoSpaceDE w:val="0"/>
        <w:autoSpaceDN w:val="0"/>
        <w:adjustRightInd w:val="0"/>
        <w:ind w:firstLine="540"/>
        <w:jc w:val="both"/>
        <w:rPr>
          <w:color w:val="000000"/>
          <w:sz w:val="28"/>
          <w:szCs w:val="28"/>
        </w:rPr>
      </w:pPr>
    </w:p>
    <w:p w:rsidR="00732CCA" w:rsidRDefault="00732CCA" w:rsidP="00732CCA">
      <w:pPr>
        <w:suppressAutoHyphens/>
        <w:ind w:firstLine="709"/>
        <w:jc w:val="both"/>
        <w:rPr>
          <w:sz w:val="28"/>
          <w:szCs w:val="28"/>
        </w:rPr>
      </w:pPr>
      <w:r>
        <w:rPr>
          <w:sz w:val="28"/>
          <w:szCs w:val="28"/>
        </w:rPr>
        <w:t>42. Максимальное время ожидания в очереди при подаче заявления и документов не должно превышать 15 минут.</w:t>
      </w:r>
    </w:p>
    <w:p w:rsidR="00732CCA" w:rsidRDefault="00732CCA" w:rsidP="00732CCA">
      <w:pPr>
        <w:suppressAutoHyphens/>
        <w:ind w:firstLine="709"/>
        <w:jc w:val="both"/>
        <w:rPr>
          <w:sz w:val="28"/>
          <w:szCs w:val="28"/>
        </w:rPr>
      </w:pPr>
      <w:r>
        <w:rPr>
          <w:sz w:val="28"/>
          <w:szCs w:val="28"/>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732CCA" w:rsidRDefault="00732CCA" w:rsidP="00732CCA">
      <w:pPr>
        <w:suppressAutoHyphens/>
        <w:ind w:firstLine="709"/>
        <w:jc w:val="both"/>
        <w:rPr>
          <w:sz w:val="28"/>
          <w:szCs w:val="28"/>
        </w:rPr>
      </w:pPr>
      <w:r>
        <w:rPr>
          <w:sz w:val="28"/>
          <w:szCs w:val="28"/>
        </w:rPr>
        <w:t>44. Максимальное время ожидания в очереди при получении результата муниципальной услуги не должно превышать 15 минут.</w:t>
      </w:r>
    </w:p>
    <w:p w:rsidR="00732CCA" w:rsidRDefault="00732CCA" w:rsidP="00732CCA">
      <w:pPr>
        <w:autoSpaceDE w:val="0"/>
        <w:autoSpaceDN w:val="0"/>
        <w:adjustRightInd w:val="0"/>
        <w:ind w:firstLine="540"/>
        <w:jc w:val="both"/>
        <w:rPr>
          <w:color w:val="000000"/>
          <w:sz w:val="28"/>
          <w:szCs w:val="28"/>
        </w:rPr>
      </w:pPr>
    </w:p>
    <w:p w:rsidR="00732CCA" w:rsidRDefault="00732CCA" w:rsidP="00732CCA">
      <w:pPr>
        <w:jc w:val="center"/>
        <w:rPr>
          <w:sz w:val="28"/>
          <w:szCs w:val="28"/>
        </w:rPr>
      </w:pPr>
      <w:r>
        <w:rPr>
          <w:color w:val="000000"/>
          <w:sz w:val="28"/>
          <w:szCs w:val="28"/>
        </w:rPr>
        <w:t xml:space="preserve">Глава 17. </w:t>
      </w:r>
      <w:r>
        <w:rPr>
          <w:sz w:val="28"/>
          <w:szCs w:val="28"/>
        </w:rPr>
        <w:t>СРОК И ПОРЯДОК РЕГИСТРАЦИИ ЗАЯВЛЕНИЯ</w:t>
      </w:r>
    </w:p>
    <w:p w:rsidR="00732CCA" w:rsidRDefault="00732CCA" w:rsidP="00732CCA">
      <w:pPr>
        <w:autoSpaceDE w:val="0"/>
        <w:autoSpaceDN w:val="0"/>
        <w:adjustRightInd w:val="0"/>
        <w:jc w:val="center"/>
        <w:outlineLvl w:val="2"/>
        <w:rPr>
          <w:sz w:val="28"/>
          <w:szCs w:val="28"/>
        </w:rPr>
      </w:pPr>
      <w:r>
        <w:rPr>
          <w:sz w:val="28"/>
          <w:szCs w:val="28"/>
        </w:rPr>
        <w:t>ЗАЯВИТЕЛЯ О ПРЕДОСТАВЛЕНИИ МУНИЦИПАЛЬНОЙ УСЛУГИ, В ТОМ ЧИСЛЕ В ЭЛЕКТРОННОЙ ФОРМЕ</w:t>
      </w:r>
    </w:p>
    <w:p w:rsidR="00732CCA" w:rsidRDefault="00732CCA" w:rsidP="00732CCA">
      <w:pPr>
        <w:suppressAutoHyphens/>
        <w:autoSpaceDE w:val="0"/>
        <w:autoSpaceDN w:val="0"/>
        <w:adjustRightInd w:val="0"/>
        <w:ind w:firstLine="709"/>
        <w:jc w:val="both"/>
        <w:outlineLvl w:val="2"/>
        <w:rPr>
          <w:color w:val="000000"/>
          <w:sz w:val="28"/>
          <w:szCs w:val="28"/>
        </w:rPr>
      </w:pPr>
    </w:p>
    <w:p w:rsidR="00732CCA" w:rsidRDefault="00732CCA" w:rsidP="00732CCA">
      <w:pPr>
        <w:suppressAutoHyphens/>
        <w:ind w:firstLine="709"/>
        <w:jc w:val="both"/>
        <w:rPr>
          <w:color w:val="000000"/>
          <w:sz w:val="28"/>
          <w:szCs w:val="28"/>
        </w:rPr>
      </w:pPr>
      <w:r>
        <w:rPr>
          <w:color w:val="000000"/>
          <w:sz w:val="28"/>
          <w:szCs w:val="28"/>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32CCA" w:rsidRDefault="00732CCA" w:rsidP="00732CCA">
      <w:pPr>
        <w:suppressAutoHyphens/>
        <w:ind w:firstLine="709"/>
        <w:jc w:val="both"/>
        <w:rPr>
          <w:color w:val="000000"/>
          <w:sz w:val="28"/>
          <w:szCs w:val="28"/>
        </w:rPr>
      </w:pPr>
      <w:r>
        <w:rPr>
          <w:color w:val="000000"/>
          <w:sz w:val="28"/>
          <w:szCs w:val="28"/>
        </w:rPr>
        <w:t>46. Максимальное время регистрации заявления о предоставлении муниципальной услуги составляет 15 минут.</w:t>
      </w:r>
    </w:p>
    <w:p w:rsidR="00732CCA" w:rsidRDefault="00732CCA" w:rsidP="00732CCA">
      <w:pPr>
        <w:autoSpaceDE w:val="0"/>
        <w:autoSpaceDN w:val="0"/>
        <w:adjustRightInd w:val="0"/>
        <w:ind w:firstLine="709"/>
        <w:jc w:val="both"/>
        <w:rPr>
          <w:color w:val="000000"/>
          <w:sz w:val="28"/>
          <w:szCs w:val="28"/>
        </w:rPr>
      </w:pPr>
      <w:r>
        <w:rPr>
          <w:color w:val="000000"/>
          <w:sz w:val="28"/>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32CCA" w:rsidRDefault="00732CCA" w:rsidP="00732CCA">
      <w:pPr>
        <w:autoSpaceDE w:val="0"/>
        <w:autoSpaceDN w:val="0"/>
        <w:adjustRightInd w:val="0"/>
        <w:ind w:firstLine="540"/>
        <w:jc w:val="both"/>
        <w:outlineLvl w:val="1"/>
        <w:rPr>
          <w:color w:val="000000"/>
          <w:sz w:val="28"/>
          <w:szCs w:val="28"/>
        </w:rPr>
      </w:pPr>
    </w:p>
    <w:p w:rsidR="00732CCA" w:rsidRDefault="00732CCA" w:rsidP="00732CCA">
      <w:pPr>
        <w:autoSpaceDE w:val="0"/>
        <w:autoSpaceDN w:val="0"/>
        <w:adjustRightInd w:val="0"/>
        <w:jc w:val="center"/>
        <w:outlineLvl w:val="2"/>
        <w:rPr>
          <w:color w:val="000000"/>
          <w:sz w:val="28"/>
          <w:szCs w:val="28"/>
        </w:rPr>
      </w:pPr>
      <w:r>
        <w:rPr>
          <w:color w:val="000000"/>
          <w:sz w:val="28"/>
          <w:szCs w:val="28"/>
        </w:rPr>
        <w:t xml:space="preserve">Глава 18. </w:t>
      </w:r>
      <w:r>
        <w:rPr>
          <w:caps/>
          <w:color w:val="000000"/>
          <w:sz w:val="28"/>
          <w:szCs w:val="28"/>
        </w:rPr>
        <w:t>Требования к помещениям, в которых предоставляется МУНИЦИПАЛЬНая услуга</w:t>
      </w:r>
    </w:p>
    <w:p w:rsidR="00732CCA" w:rsidRDefault="00732CCA" w:rsidP="00732CCA">
      <w:pPr>
        <w:autoSpaceDE w:val="0"/>
        <w:autoSpaceDN w:val="0"/>
        <w:adjustRightInd w:val="0"/>
        <w:jc w:val="center"/>
        <w:outlineLvl w:val="2"/>
        <w:rPr>
          <w:color w:val="000000"/>
          <w:sz w:val="28"/>
          <w:szCs w:val="28"/>
        </w:rPr>
      </w:pPr>
    </w:p>
    <w:p w:rsidR="00732CCA" w:rsidRDefault="00732CCA" w:rsidP="00732CCA">
      <w:pPr>
        <w:widowControl w:val="0"/>
        <w:autoSpaceDE w:val="0"/>
        <w:autoSpaceDN w:val="0"/>
        <w:adjustRightInd w:val="0"/>
        <w:ind w:firstLine="709"/>
        <w:jc w:val="both"/>
        <w:rPr>
          <w:sz w:val="28"/>
          <w:szCs w:val="28"/>
        </w:rPr>
      </w:pPr>
      <w:r>
        <w:rPr>
          <w:color w:val="000000"/>
          <w:sz w:val="28"/>
          <w:szCs w:val="28"/>
        </w:rPr>
        <w:t xml:space="preserve">47. </w:t>
      </w:r>
      <w:r>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32CCA" w:rsidRDefault="00732CCA" w:rsidP="00732CCA">
      <w:pPr>
        <w:widowControl w:val="0"/>
        <w:autoSpaceDE w:val="0"/>
        <w:autoSpaceDN w:val="0"/>
        <w:adjustRightInd w:val="0"/>
        <w:ind w:firstLine="709"/>
        <w:jc w:val="both"/>
        <w:rPr>
          <w:sz w:val="28"/>
          <w:szCs w:val="28"/>
        </w:rPr>
      </w:pPr>
      <w:r>
        <w:rPr>
          <w:sz w:val="28"/>
          <w:szCs w:val="28"/>
        </w:rPr>
        <w:t>47.1.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32CCA" w:rsidRDefault="00732CCA" w:rsidP="00732CCA">
      <w:pPr>
        <w:widowControl w:val="0"/>
        <w:autoSpaceDE w:val="0"/>
        <w:autoSpaceDN w:val="0"/>
        <w:adjustRightInd w:val="0"/>
        <w:ind w:firstLine="709"/>
        <w:jc w:val="both"/>
        <w:rPr>
          <w:color w:val="000000"/>
          <w:sz w:val="28"/>
          <w:szCs w:val="28"/>
        </w:rPr>
      </w:pPr>
      <w:r>
        <w:rPr>
          <w:sz w:val="28"/>
          <w:szCs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32CCA" w:rsidRDefault="00732CCA" w:rsidP="00732CCA">
      <w:pPr>
        <w:autoSpaceDE w:val="0"/>
        <w:autoSpaceDN w:val="0"/>
        <w:adjustRightInd w:val="0"/>
        <w:ind w:firstLine="709"/>
        <w:jc w:val="both"/>
        <w:rPr>
          <w:sz w:val="28"/>
          <w:szCs w:val="28"/>
        </w:rPr>
      </w:pPr>
      <w:r>
        <w:rPr>
          <w:sz w:val="28"/>
          <w:szCs w:val="28"/>
        </w:rPr>
        <w:lastRenderedPageBreak/>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w:t>
      </w:r>
    </w:p>
    <w:p w:rsidR="00732CCA" w:rsidRDefault="00732CCA" w:rsidP="00732CCA">
      <w:pPr>
        <w:autoSpaceDE w:val="0"/>
        <w:autoSpaceDN w:val="0"/>
        <w:adjustRightInd w:val="0"/>
        <w:ind w:firstLine="709"/>
        <w:jc w:val="both"/>
        <w:rPr>
          <w:sz w:val="28"/>
          <w:szCs w:val="28"/>
        </w:rPr>
      </w:pPr>
      <w:r>
        <w:rPr>
          <w:sz w:val="28"/>
          <w:szCs w:val="28"/>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CCA" w:rsidRDefault="00732CCA" w:rsidP="00732CCA">
      <w:pPr>
        <w:autoSpaceDE w:val="0"/>
        <w:autoSpaceDN w:val="0"/>
        <w:adjustRightInd w:val="0"/>
        <w:ind w:firstLine="709"/>
        <w:jc w:val="both"/>
        <w:rPr>
          <w:sz w:val="28"/>
          <w:szCs w:val="28"/>
        </w:rPr>
      </w:pPr>
      <w:r>
        <w:rPr>
          <w:sz w:val="28"/>
          <w:szCs w:val="28"/>
        </w:rPr>
        <w:t>При отсутствии технической возможности размещения необходимой информации обеспечивается выезд по месту жительства инвалидов.</w:t>
      </w:r>
    </w:p>
    <w:p w:rsidR="00732CCA" w:rsidRDefault="00732CCA" w:rsidP="00732CCA">
      <w:pPr>
        <w:widowControl w:val="0"/>
        <w:autoSpaceDE w:val="0"/>
        <w:autoSpaceDN w:val="0"/>
        <w:adjustRightInd w:val="0"/>
        <w:ind w:firstLine="709"/>
        <w:jc w:val="both"/>
        <w:rPr>
          <w:sz w:val="28"/>
          <w:szCs w:val="28"/>
        </w:rPr>
      </w:pPr>
      <w:r>
        <w:rPr>
          <w:sz w:val="28"/>
          <w:szCs w:val="28"/>
        </w:rPr>
        <w:t>49. Прием заявлений и документов, необходимых для предоставления муниципальной услуги, осуществляется в кабинетах уполномоченного органа.</w:t>
      </w:r>
    </w:p>
    <w:p w:rsidR="00732CCA" w:rsidRDefault="00732CCA" w:rsidP="00732CCA">
      <w:pPr>
        <w:widowControl w:val="0"/>
        <w:autoSpaceDE w:val="0"/>
        <w:autoSpaceDN w:val="0"/>
        <w:adjustRightInd w:val="0"/>
        <w:ind w:firstLine="709"/>
        <w:jc w:val="both"/>
        <w:rPr>
          <w:sz w:val="28"/>
          <w:szCs w:val="28"/>
        </w:rPr>
      </w:pPr>
      <w:r>
        <w:rPr>
          <w:sz w:val="28"/>
          <w:szCs w:val="28"/>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32CCA" w:rsidRDefault="00732CCA" w:rsidP="00732CCA">
      <w:pPr>
        <w:widowControl w:val="0"/>
        <w:autoSpaceDE w:val="0"/>
        <w:autoSpaceDN w:val="0"/>
        <w:adjustRightInd w:val="0"/>
        <w:ind w:firstLine="709"/>
        <w:jc w:val="both"/>
        <w:rPr>
          <w:sz w:val="28"/>
          <w:szCs w:val="28"/>
        </w:rPr>
      </w:pPr>
      <w:r>
        <w:rPr>
          <w:sz w:val="28"/>
          <w:szCs w:val="28"/>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32CCA" w:rsidRDefault="00732CCA" w:rsidP="00732CCA">
      <w:pPr>
        <w:widowControl w:val="0"/>
        <w:autoSpaceDE w:val="0"/>
        <w:autoSpaceDN w:val="0"/>
        <w:adjustRightInd w:val="0"/>
        <w:ind w:firstLine="709"/>
        <w:jc w:val="both"/>
        <w:rPr>
          <w:sz w:val="28"/>
          <w:szCs w:val="28"/>
        </w:rPr>
      </w:pPr>
      <w:r>
        <w:rPr>
          <w:sz w:val="28"/>
          <w:szCs w:val="2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2CCA" w:rsidRDefault="00732CCA" w:rsidP="00732CCA">
      <w:pPr>
        <w:autoSpaceDE w:val="0"/>
        <w:autoSpaceDN w:val="0"/>
        <w:adjustRightInd w:val="0"/>
        <w:ind w:firstLine="709"/>
        <w:jc w:val="both"/>
        <w:rPr>
          <w:color w:val="000000"/>
          <w:sz w:val="28"/>
          <w:szCs w:val="28"/>
        </w:rPr>
      </w:pPr>
      <w:r>
        <w:rPr>
          <w:sz w:val="28"/>
          <w:szCs w:val="28"/>
        </w:rPr>
        <w:t xml:space="preserve">54. </w:t>
      </w:r>
      <w:r>
        <w:rPr>
          <w:color w:val="000000"/>
          <w:sz w:val="28"/>
          <w:szCs w:val="28"/>
        </w:rPr>
        <w:t>Места для заполнения документов оборудуются:</w:t>
      </w:r>
    </w:p>
    <w:p w:rsidR="00732CCA" w:rsidRDefault="00732CCA" w:rsidP="00732CCA">
      <w:pPr>
        <w:autoSpaceDE w:val="0"/>
        <w:autoSpaceDN w:val="0"/>
        <w:adjustRightInd w:val="0"/>
        <w:ind w:firstLine="709"/>
        <w:jc w:val="both"/>
        <w:rPr>
          <w:color w:val="000000"/>
          <w:sz w:val="28"/>
          <w:szCs w:val="28"/>
        </w:rPr>
      </w:pPr>
      <w:r>
        <w:rPr>
          <w:color w:val="000000"/>
          <w:sz w:val="28"/>
          <w:szCs w:val="28"/>
        </w:rPr>
        <w:t>а) информационными стендами;</w:t>
      </w:r>
    </w:p>
    <w:p w:rsidR="00732CCA" w:rsidRDefault="00732CCA" w:rsidP="00732CCA">
      <w:pPr>
        <w:autoSpaceDE w:val="0"/>
        <w:autoSpaceDN w:val="0"/>
        <w:adjustRightInd w:val="0"/>
        <w:ind w:firstLine="709"/>
        <w:jc w:val="both"/>
        <w:rPr>
          <w:color w:val="000000"/>
          <w:sz w:val="28"/>
          <w:szCs w:val="28"/>
        </w:rPr>
      </w:pPr>
      <w:r>
        <w:rPr>
          <w:color w:val="000000"/>
          <w:sz w:val="28"/>
          <w:szCs w:val="28"/>
        </w:rPr>
        <w:t>б) стульями и столами для возможности оформления документов.</w:t>
      </w:r>
    </w:p>
    <w:p w:rsidR="00732CCA" w:rsidRDefault="00732CCA" w:rsidP="00732CCA">
      <w:pPr>
        <w:widowControl w:val="0"/>
        <w:autoSpaceDE w:val="0"/>
        <w:autoSpaceDN w:val="0"/>
        <w:adjustRightInd w:val="0"/>
        <w:ind w:firstLine="709"/>
        <w:jc w:val="both"/>
        <w:rPr>
          <w:sz w:val="28"/>
          <w:szCs w:val="28"/>
        </w:rPr>
      </w:pPr>
      <w:r>
        <w:rPr>
          <w:sz w:val="28"/>
          <w:szCs w:val="28"/>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2CCA" w:rsidRDefault="00732CCA" w:rsidP="00732CCA">
      <w:pPr>
        <w:autoSpaceDE w:val="0"/>
        <w:autoSpaceDN w:val="0"/>
        <w:adjustRightInd w:val="0"/>
        <w:ind w:firstLine="709"/>
        <w:outlineLvl w:val="2"/>
        <w:rPr>
          <w:color w:val="000000"/>
          <w:sz w:val="28"/>
          <w:szCs w:val="28"/>
        </w:rPr>
      </w:pPr>
    </w:p>
    <w:p w:rsidR="00732CCA" w:rsidRDefault="00732CCA" w:rsidP="00732CCA">
      <w:pPr>
        <w:autoSpaceDE w:val="0"/>
        <w:autoSpaceDN w:val="0"/>
        <w:adjustRightInd w:val="0"/>
        <w:ind w:firstLine="540"/>
        <w:jc w:val="center"/>
        <w:outlineLvl w:val="2"/>
        <w:rPr>
          <w:caps/>
          <w:color w:val="000000"/>
          <w:sz w:val="28"/>
          <w:szCs w:val="28"/>
        </w:rPr>
      </w:pPr>
      <w:r>
        <w:rPr>
          <w:color w:val="000000"/>
          <w:sz w:val="28"/>
          <w:szCs w:val="28"/>
        </w:rPr>
        <w:t>Глава 19.</w:t>
      </w:r>
      <w:r>
        <w:rPr>
          <w:caps/>
          <w:color w:val="000000"/>
          <w:sz w:val="28"/>
          <w:szCs w:val="28"/>
        </w:rPr>
        <w:t xml:space="preserve"> Показатели доступности и качества</w:t>
      </w:r>
    </w:p>
    <w:p w:rsidR="00732CCA" w:rsidRDefault="00732CCA" w:rsidP="00732CCA">
      <w:pPr>
        <w:autoSpaceDE w:val="0"/>
        <w:autoSpaceDN w:val="0"/>
        <w:adjustRightInd w:val="0"/>
        <w:jc w:val="center"/>
        <w:outlineLvl w:val="2"/>
        <w:rPr>
          <w:caps/>
          <w:color w:val="000000"/>
          <w:sz w:val="28"/>
          <w:szCs w:val="28"/>
        </w:rPr>
      </w:pPr>
      <w:r>
        <w:rPr>
          <w:caps/>
          <w:color w:val="000000"/>
          <w:sz w:val="28"/>
          <w:szCs w:val="28"/>
        </w:rPr>
        <w:t>муниципальной услуги</w:t>
      </w:r>
    </w:p>
    <w:p w:rsidR="00732CCA" w:rsidRDefault="00732CCA" w:rsidP="00732CCA">
      <w:pPr>
        <w:autoSpaceDE w:val="0"/>
        <w:autoSpaceDN w:val="0"/>
        <w:adjustRightInd w:val="0"/>
        <w:jc w:val="center"/>
        <w:outlineLvl w:val="2"/>
        <w:rPr>
          <w:color w:val="000000"/>
          <w:sz w:val="28"/>
          <w:szCs w:val="28"/>
        </w:rPr>
      </w:pPr>
    </w:p>
    <w:p w:rsidR="00732CCA" w:rsidRDefault="00732CCA" w:rsidP="00732CCA">
      <w:pPr>
        <w:widowControl w:val="0"/>
        <w:autoSpaceDE w:val="0"/>
        <w:autoSpaceDN w:val="0"/>
        <w:adjustRightInd w:val="0"/>
        <w:ind w:firstLine="709"/>
        <w:jc w:val="both"/>
        <w:rPr>
          <w:sz w:val="28"/>
          <w:szCs w:val="28"/>
        </w:rPr>
      </w:pPr>
      <w:r>
        <w:rPr>
          <w:color w:val="000000"/>
          <w:sz w:val="28"/>
          <w:szCs w:val="28"/>
        </w:rPr>
        <w:t>56</w:t>
      </w:r>
      <w:r>
        <w:rPr>
          <w:sz w:val="28"/>
          <w:szCs w:val="28"/>
        </w:rPr>
        <w:t>. Основными показателями доступности и качества муниципальной услуги являются:</w:t>
      </w:r>
    </w:p>
    <w:p w:rsidR="00732CCA" w:rsidRDefault="00732CCA" w:rsidP="00732CCA">
      <w:pPr>
        <w:widowControl w:val="0"/>
        <w:autoSpaceDE w:val="0"/>
        <w:autoSpaceDN w:val="0"/>
        <w:adjustRightInd w:val="0"/>
        <w:ind w:firstLine="709"/>
        <w:jc w:val="both"/>
        <w:rPr>
          <w:sz w:val="28"/>
          <w:szCs w:val="28"/>
        </w:rPr>
      </w:pPr>
      <w:r>
        <w:rPr>
          <w:sz w:val="28"/>
          <w:szCs w:val="28"/>
        </w:rPr>
        <w:t>соблюдение требований к местам предоставления муниципальной услуги, их транспортной доступности;</w:t>
      </w:r>
    </w:p>
    <w:p w:rsidR="00732CCA" w:rsidRDefault="00732CCA" w:rsidP="00732CCA">
      <w:pPr>
        <w:widowControl w:val="0"/>
        <w:autoSpaceDE w:val="0"/>
        <w:autoSpaceDN w:val="0"/>
        <w:adjustRightInd w:val="0"/>
        <w:ind w:firstLine="709"/>
        <w:jc w:val="both"/>
        <w:rPr>
          <w:sz w:val="28"/>
          <w:szCs w:val="28"/>
        </w:rPr>
      </w:pPr>
      <w:r>
        <w:rPr>
          <w:sz w:val="28"/>
          <w:szCs w:val="28"/>
        </w:rPr>
        <w:t>среднее время ожидания в очереди при подаче документов;</w:t>
      </w:r>
    </w:p>
    <w:p w:rsidR="00732CCA" w:rsidRDefault="00732CCA" w:rsidP="00732CCA">
      <w:pPr>
        <w:widowControl w:val="0"/>
        <w:autoSpaceDE w:val="0"/>
        <w:autoSpaceDN w:val="0"/>
        <w:adjustRightInd w:val="0"/>
        <w:ind w:firstLine="709"/>
        <w:jc w:val="both"/>
        <w:rPr>
          <w:sz w:val="28"/>
          <w:szCs w:val="28"/>
        </w:rPr>
      </w:pPr>
      <w:r>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2CCA" w:rsidRDefault="00732CCA" w:rsidP="00732CCA">
      <w:pPr>
        <w:widowControl w:val="0"/>
        <w:autoSpaceDE w:val="0"/>
        <w:autoSpaceDN w:val="0"/>
        <w:adjustRightInd w:val="0"/>
        <w:ind w:firstLine="709"/>
        <w:jc w:val="both"/>
        <w:rPr>
          <w:sz w:val="28"/>
          <w:szCs w:val="28"/>
        </w:rPr>
      </w:pPr>
      <w:r>
        <w:rPr>
          <w:sz w:val="28"/>
          <w:szCs w:val="28"/>
        </w:rPr>
        <w:lastRenderedPageBreak/>
        <w:t>количество взаимодействий заявителя с должностными лицами уполномоченного органа.</w:t>
      </w:r>
    </w:p>
    <w:p w:rsidR="00732CCA" w:rsidRDefault="00732CCA" w:rsidP="00732CCA">
      <w:pPr>
        <w:widowControl w:val="0"/>
        <w:autoSpaceDE w:val="0"/>
        <w:autoSpaceDN w:val="0"/>
        <w:adjustRightInd w:val="0"/>
        <w:ind w:firstLine="709"/>
        <w:jc w:val="both"/>
        <w:rPr>
          <w:sz w:val="28"/>
          <w:szCs w:val="28"/>
        </w:rPr>
      </w:pPr>
      <w:r>
        <w:rPr>
          <w:sz w:val="28"/>
          <w:szCs w:val="28"/>
        </w:rPr>
        <w:t>57. Основными требованиями к качеству рассмотрения обращений заявителей являются:</w:t>
      </w:r>
    </w:p>
    <w:p w:rsidR="00732CCA" w:rsidRDefault="00732CCA" w:rsidP="00732CCA">
      <w:pPr>
        <w:widowControl w:val="0"/>
        <w:autoSpaceDE w:val="0"/>
        <w:autoSpaceDN w:val="0"/>
        <w:adjustRightInd w:val="0"/>
        <w:ind w:firstLine="709"/>
        <w:jc w:val="both"/>
        <w:rPr>
          <w:sz w:val="28"/>
          <w:szCs w:val="28"/>
        </w:rPr>
      </w:pPr>
      <w:r>
        <w:rPr>
          <w:sz w:val="28"/>
          <w:szCs w:val="28"/>
        </w:rPr>
        <w:t>достоверность предоставляемой заявителям информации о ходе рассмотрения обращения;</w:t>
      </w:r>
    </w:p>
    <w:p w:rsidR="00732CCA" w:rsidRDefault="00732CCA" w:rsidP="00732CCA">
      <w:pPr>
        <w:widowControl w:val="0"/>
        <w:autoSpaceDE w:val="0"/>
        <w:autoSpaceDN w:val="0"/>
        <w:adjustRightInd w:val="0"/>
        <w:ind w:firstLine="709"/>
        <w:jc w:val="both"/>
        <w:rPr>
          <w:sz w:val="28"/>
          <w:szCs w:val="28"/>
        </w:rPr>
      </w:pPr>
      <w:r>
        <w:rPr>
          <w:sz w:val="28"/>
          <w:szCs w:val="28"/>
        </w:rPr>
        <w:t>полнота информирования заявителей о ходе рассмотрения обращения;</w:t>
      </w:r>
    </w:p>
    <w:p w:rsidR="00732CCA" w:rsidRDefault="00732CCA" w:rsidP="00732CCA">
      <w:pPr>
        <w:widowControl w:val="0"/>
        <w:autoSpaceDE w:val="0"/>
        <w:autoSpaceDN w:val="0"/>
        <w:adjustRightInd w:val="0"/>
        <w:ind w:firstLine="709"/>
        <w:jc w:val="both"/>
        <w:rPr>
          <w:sz w:val="28"/>
          <w:szCs w:val="28"/>
        </w:rPr>
      </w:pPr>
      <w:r>
        <w:rPr>
          <w:sz w:val="28"/>
          <w:szCs w:val="28"/>
        </w:rPr>
        <w:t>наглядность форм предоставляемой информации об административных процедурах;</w:t>
      </w:r>
    </w:p>
    <w:p w:rsidR="00732CCA" w:rsidRDefault="00732CCA" w:rsidP="00732CCA">
      <w:pPr>
        <w:widowControl w:val="0"/>
        <w:autoSpaceDE w:val="0"/>
        <w:autoSpaceDN w:val="0"/>
        <w:adjustRightInd w:val="0"/>
        <w:ind w:firstLine="709"/>
        <w:jc w:val="both"/>
        <w:rPr>
          <w:sz w:val="28"/>
          <w:szCs w:val="28"/>
        </w:rPr>
      </w:pPr>
      <w:r>
        <w:rPr>
          <w:sz w:val="28"/>
          <w:szCs w:val="28"/>
        </w:rPr>
        <w:t>удобство и доступность получения заявителями информации о порядке предоставления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оперативность вынесения решения в отношении рассматриваемого обращения.</w:t>
      </w:r>
    </w:p>
    <w:p w:rsidR="00732CCA" w:rsidRDefault="00732CCA" w:rsidP="00732CCA">
      <w:pPr>
        <w:widowControl w:val="0"/>
        <w:autoSpaceDE w:val="0"/>
        <w:autoSpaceDN w:val="0"/>
        <w:adjustRightInd w:val="0"/>
        <w:ind w:firstLine="709"/>
        <w:jc w:val="both"/>
        <w:rPr>
          <w:sz w:val="28"/>
          <w:szCs w:val="28"/>
        </w:rPr>
      </w:pPr>
      <w:r>
        <w:rPr>
          <w:sz w:val="28"/>
          <w:szCs w:val="28"/>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2CCA" w:rsidRDefault="00732CCA" w:rsidP="00732CCA">
      <w:pPr>
        <w:widowControl w:val="0"/>
        <w:autoSpaceDE w:val="0"/>
        <w:autoSpaceDN w:val="0"/>
        <w:adjustRightInd w:val="0"/>
        <w:ind w:firstLine="709"/>
        <w:jc w:val="both"/>
        <w:rPr>
          <w:sz w:val="28"/>
          <w:szCs w:val="28"/>
        </w:rPr>
      </w:pPr>
      <w:r>
        <w:rPr>
          <w:sz w:val="28"/>
          <w:szCs w:val="28"/>
        </w:rPr>
        <w:t>59. Взаимодействие заявителя с должностными лицами уполномоченного органа осуществляется при личном обращении заявителя:</w:t>
      </w:r>
    </w:p>
    <w:p w:rsidR="00732CCA" w:rsidRDefault="00732CCA" w:rsidP="00732CCA">
      <w:pPr>
        <w:widowControl w:val="0"/>
        <w:autoSpaceDE w:val="0"/>
        <w:autoSpaceDN w:val="0"/>
        <w:adjustRightInd w:val="0"/>
        <w:ind w:firstLine="709"/>
        <w:jc w:val="both"/>
        <w:rPr>
          <w:sz w:val="28"/>
          <w:szCs w:val="28"/>
        </w:rPr>
      </w:pPr>
      <w:r>
        <w:rPr>
          <w:sz w:val="28"/>
          <w:szCs w:val="28"/>
        </w:rPr>
        <w:t>для подачи документов, необходимых для предоставления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за получением результата предоставления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32CCA" w:rsidRDefault="00732CCA" w:rsidP="00732CCA">
      <w:pPr>
        <w:autoSpaceDE w:val="0"/>
        <w:autoSpaceDN w:val="0"/>
        <w:adjustRightInd w:val="0"/>
        <w:ind w:firstLine="709"/>
        <w:jc w:val="both"/>
        <w:rPr>
          <w:color w:val="000000"/>
          <w:sz w:val="28"/>
          <w:szCs w:val="28"/>
        </w:rPr>
      </w:pPr>
    </w:p>
    <w:p w:rsidR="00732CCA" w:rsidRDefault="00732CCA" w:rsidP="00732CCA">
      <w:pPr>
        <w:autoSpaceDE w:val="0"/>
        <w:autoSpaceDN w:val="0"/>
        <w:adjustRightInd w:val="0"/>
        <w:jc w:val="center"/>
        <w:outlineLvl w:val="1"/>
        <w:rPr>
          <w:caps/>
          <w:color w:val="000000"/>
          <w:sz w:val="28"/>
          <w:szCs w:val="28"/>
        </w:rPr>
      </w:pPr>
      <w:r>
        <w:rPr>
          <w:color w:val="000000"/>
          <w:sz w:val="28"/>
          <w:szCs w:val="28"/>
        </w:rPr>
        <w:t xml:space="preserve">Глава 20. </w:t>
      </w:r>
      <w:r>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2CCA" w:rsidRDefault="00732CCA" w:rsidP="00732CCA">
      <w:pPr>
        <w:widowControl w:val="0"/>
        <w:autoSpaceDE w:val="0"/>
        <w:autoSpaceDN w:val="0"/>
        <w:adjustRightInd w:val="0"/>
        <w:jc w:val="both"/>
        <w:rPr>
          <w:sz w:val="28"/>
          <w:szCs w:val="28"/>
        </w:rPr>
      </w:pPr>
    </w:p>
    <w:p w:rsidR="00732CCA" w:rsidRDefault="00732CCA" w:rsidP="00732CCA">
      <w:pPr>
        <w:widowControl w:val="0"/>
        <w:autoSpaceDE w:val="0"/>
        <w:autoSpaceDN w:val="0"/>
        <w:adjustRightInd w:val="0"/>
        <w:ind w:firstLine="709"/>
        <w:jc w:val="both"/>
        <w:rPr>
          <w:sz w:val="28"/>
          <w:szCs w:val="28"/>
        </w:rPr>
      </w:pPr>
      <w:r>
        <w:rPr>
          <w:sz w:val="28"/>
          <w:szCs w:val="28"/>
        </w:rPr>
        <w:t>61. Заявители имеют возможность получения муниципальной услуги в электронной форме посредством Портала в части:</w:t>
      </w:r>
    </w:p>
    <w:p w:rsidR="00732CCA" w:rsidRDefault="00732CCA" w:rsidP="00732CCA">
      <w:pPr>
        <w:widowControl w:val="0"/>
        <w:autoSpaceDE w:val="0"/>
        <w:autoSpaceDN w:val="0"/>
        <w:adjustRightInd w:val="0"/>
        <w:ind w:firstLine="709"/>
        <w:jc w:val="both"/>
        <w:rPr>
          <w:sz w:val="28"/>
          <w:szCs w:val="28"/>
        </w:rPr>
      </w:pPr>
      <w:r>
        <w:rPr>
          <w:sz w:val="28"/>
          <w:szCs w:val="28"/>
        </w:rPr>
        <w:t>1) получения информации о порядке предоставления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2CCA" w:rsidRDefault="00732CCA" w:rsidP="00732CCA">
      <w:pPr>
        <w:widowControl w:val="0"/>
        <w:autoSpaceDE w:val="0"/>
        <w:autoSpaceDN w:val="0"/>
        <w:adjustRightInd w:val="0"/>
        <w:ind w:firstLine="709"/>
        <w:jc w:val="both"/>
        <w:rPr>
          <w:sz w:val="28"/>
          <w:szCs w:val="28"/>
        </w:rPr>
      </w:pPr>
      <w:r>
        <w:rPr>
          <w:sz w:val="28"/>
          <w:szCs w:val="28"/>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32CCA" w:rsidRDefault="00732CCA" w:rsidP="00732CCA">
      <w:pPr>
        <w:autoSpaceDE w:val="0"/>
        <w:autoSpaceDN w:val="0"/>
        <w:adjustRightInd w:val="0"/>
        <w:ind w:firstLine="709"/>
        <w:jc w:val="both"/>
        <w:rPr>
          <w:color w:val="000000"/>
          <w:sz w:val="28"/>
          <w:szCs w:val="28"/>
        </w:rPr>
      </w:pPr>
    </w:p>
    <w:p w:rsidR="00732CCA" w:rsidRDefault="00732CCA" w:rsidP="00732CCA">
      <w:pPr>
        <w:autoSpaceDE w:val="0"/>
        <w:autoSpaceDN w:val="0"/>
        <w:adjustRightInd w:val="0"/>
        <w:jc w:val="center"/>
        <w:outlineLvl w:val="1"/>
        <w:rPr>
          <w:color w:val="000000"/>
          <w:sz w:val="28"/>
          <w:szCs w:val="28"/>
        </w:rPr>
      </w:pPr>
      <w:r>
        <w:rPr>
          <w:color w:val="000000"/>
          <w:sz w:val="28"/>
          <w:szCs w:val="28"/>
        </w:rPr>
        <w:lastRenderedPageBreak/>
        <w:t xml:space="preserve">Раздел </w:t>
      </w:r>
      <w:r>
        <w:rPr>
          <w:color w:val="000000"/>
          <w:sz w:val="28"/>
          <w:szCs w:val="28"/>
          <w:lang w:val="en-US"/>
        </w:rPr>
        <w:t>III</w:t>
      </w:r>
      <w:r>
        <w:rPr>
          <w:color w:val="000000"/>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2CCA" w:rsidRDefault="00732CCA" w:rsidP="00732CCA">
      <w:pPr>
        <w:autoSpaceDE w:val="0"/>
        <w:autoSpaceDN w:val="0"/>
        <w:adjustRightInd w:val="0"/>
        <w:jc w:val="both"/>
        <w:rPr>
          <w:color w:val="000000"/>
          <w:sz w:val="28"/>
          <w:szCs w:val="28"/>
        </w:rPr>
      </w:pPr>
    </w:p>
    <w:p w:rsidR="00732CCA" w:rsidRDefault="00732CCA" w:rsidP="00732CCA">
      <w:pPr>
        <w:autoSpaceDE w:val="0"/>
        <w:autoSpaceDN w:val="0"/>
        <w:adjustRightInd w:val="0"/>
        <w:jc w:val="center"/>
        <w:rPr>
          <w:color w:val="000000"/>
          <w:sz w:val="28"/>
          <w:szCs w:val="28"/>
        </w:rPr>
      </w:pPr>
      <w:r>
        <w:rPr>
          <w:sz w:val="28"/>
          <w:szCs w:val="28"/>
        </w:rPr>
        <w:t>Глава 21. СОСТАВ И ПОСЛЕДОВАТЕЛЬНОСТЬ АДМИНИСТРАТИВНЫХ ПРОЦЕДУР</w:t>
      </w:r>
    </w:p>
    <w:p w:rsidR="00732CCA" w:rsidRDefault="00732CCA" w:rsidP="00732CCA">
      <w:pPr>
        <w:autoSpaceDE w:val="0"/>
        <w:autoSpaceDN w:val="0"/>
        <w:adjustRightInd w:val="0"/>
        <w:jc w:val="both"/>
        <w:rPr>
          <w:color w:val="000000"/>
          <w:sz w:val="28"/>
          <w:szCs w:val="28"/>
        </w:rPr>
      </w:pPr>
    </w:p>
    <w:p w:rsidR="00732CCA" w:rsidRDefault="00732CCA" w:rsidP="00732CCA">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732CCA" w:rsidRDefault="00732CCA" w:rsidP="00732CCA">
      <w:pPr>
        <w:autoSpaceDE w:val="0"/>
        <w:autoSpaceDN w:val="0"/>
        <w:adjustRightInd w:val="0"/>
        <w:ind w:firstLine="540"/>
        <w:jc w:val="both"/>
        <w:rPr>
          <w:sz w:val="28"/>
          <w:szCs w:val="28"/>
        </w:rPr>
      </w:pPr>
      <w:r>
        <w:rPr>
          <w:sz w:val="28"/>
          <w:szCs w:val="28"/>
        </w:rPr>
        <w:t>1) прием и регистрация заявления и  документов, подлежащих представлению заявителем;</w:t>
      </w:r>
    </w:p>
    <w:p w:rsidR="00732CCA" w:rsidRDefault="00732CCA" w:rsidP="00732CCA">
      <w:pPr>
        <w:autoSpaceDE w:val="0"/>
        <w:autoSpaceDN w:val="0"/>
        <w:adjustRightInd w:val="0"/>
        <w:ind w:firstLine="540"/>
        <w:jc w:val="both"/>
        <w:rPr>
          <w:sz w:val="28"/>
          <w:szCs w:val="28"/>
        </w:rPr>
      </w:pPr>
      <w:r>
        <w:rPr>
          <w:sz w:val="28"/>
          <w:szCs w:val="28"/>
        </w:rPr>
        <w:t xml:space="preserve">2) формирование и направление межведомственных запросов в органы, участвующие в предоставлении муниципальной услуги; </w:t>
      </w:r>
    </w:p>
    <w:p w:rsidR="00732CCA" w:rsidRDefault="00732CCA" w:rsidP="00732CCA">
      <w:pPr>
        <w:autoSpaceDE w:val="0"/>
        <w:autoSpaceDN w:val="0"/>
        <w:adjustRightInd w:val="0"/>
        <w:ind w:firstLine="540"/>
        <w:jc w:val="both"/>
        <w:rPr>
          <w:sz w:val="28"/>
          <w:szCs w:val="28"/>
        </w:rPr>
      </w:pPr>
      <w:r>
        <w:rPr>
          <w:sz w:val="28"/>
          <w:szCs w:val="28"/>
        </w:rPr>
        <w:t>3)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направление (выдача) заявителю результатов предоставления муниципальной услуги.</w:t>
      </w:r>
    </w:p>
    <w:p w:rsidR="00732CCA" w:rsidRDefault="00732CCA" w:rsidP="00732CCA">
      <w:pPr>
        <w:autoSpaceDE w:val="0"/>
        <w:autoSpaceDN w:val="0"/>
        <w:adjustRightInd w:val="0"/>
        <w:ind w:firstLine="540"/>
        <w:jc w:val="both"/>
        <w:rPr>
          <w:sz w:val="28"/>
          <w:szCs w:val="28"/>
        </w:rPr>
      </w:pPr>
      <w:r>
        <w:rPr>
          <w:sz w:val="28"/>
          <w:szCs w:val="28"/>
        </w:rPr>
        <w:t xml:space="preserve">64. Блок-схема предоставления муниципальной услуги приведена </w:t>
      </w:r>
      <w:r>
        <w:rPr>
          <w:sz w:val="28"/>
          <w:szCs w:val="28"/>
        </w:rPr>
        <w:br/>
        <w:t>в приложении № 1 к настоящему Административному регламенту.</w:t>
      </w:r>
    </w:p>
    <w:p w:rsidR="00732CCA" w:rsidRDefault="00732CCA" w:rsidP="00732CCA">
      <w:pPr>
        <w:widowControl w:val="0"/>
        <w:autoSpaceDE w:val="0"/>
        <w:autoSpaceDN w:val="0"/>
        <w:adjustRightInd w:val="0"/>
        <w:ind w:firstLine="709"/>
        <w:jc w:val="both"/>
        <w:rPr>
          <w:color w:val="000000"/>
          <w:sz w:val="28"/>
          <w:szCs w:val="28"/>
        </w:rPr>
      </w:pPr>
    </w:p>
    <w:p w:rsidR="00732CCA" w:rsidRDefault="00732CCA" w:rsidP="00732CCA">
      <w:pPr>
        <w:autoSpaceDE w:val="0"/>
        <w:autoSpaceDN w:val="0"/>
        <w:adjustRightInd w:val="0"/>
        <w:jc w:val="center"/>
        <w:outlineLvl w:val="2"/>
        <w:rPr>
          <w:caps/>
          <w:color w:val="000000"/>
          <w:sz w:val="28"/>
          <w:szCs w:val="28"/>
        </w:rPr>
      </w:pPr>
      <w:r>
        <w:rPr>
          <w:color w:val="000000"/>
          <w:sz w:val="28"/>
          <w:szCs w:val="28"/>
        </w:rPr>
        <w:t xml:space="preserve">Глава 22. </w:t>
      </w:r>
      <w:r>
        <w:rPr>
          <w:caps/>
          <w:color w:val="000000"/>
          <w:sz w:val="28"/>
          <w:szCs w:val="28"/>
        </w:rPr>
        <w:t xml:space="preserve">прием и регистрация заявления и документов, подлежащих представлению заявителем </w:t>
      </w:r>
    </w:p>
    <w:p w:rsidR="00732CCA" w:rsidRDefault="00732CCA" w:rsidP="00732CCA">
      <w:pPr>
        <w:widowControl w:val="0"/>
        <w:autoSpaceDE w:val="0"/>
        <w:autoSpaceDN w:val="0"/>
        <w:adjustRightInd w:val="0"/>
        <w:ind w:firstLine="709"/>
        <w:jc w:val="both"/>
        <w:rPr>
          <w:color w:val="000000"/>
          <w:sz w:val="28"/>
          <w:szCs w:val="28"/>
        </w:rPr>
      </w:pP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65.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а) путем личного обращения заявителя в уполномоченный орган;</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б) через организации федеральной почтовой связи.</w:t>
      </w:r>
    </w:p>
    <w:p w:rsidR="00732CCA" w:rsidRDefault="00732CCA" w:rsidP="00732CCA">
      <w:pPr>
        <w:suppressAutoHyphens/>
        <w:autoSpaceDE w:val="0"/>
        <w:autoSpaceDN w:val="0"/>
        <w:adjustRightInd w:val="0"/>
        <w:ind w:firstLine="709"/>
        <w:jc w:val="both"/>
        <w:rPr>
          <w:sz w:val="28"/>
          <w:szCs w:val="28"/>
        </w:rPr>
      </w:pPr>
      <w:r>
        <w:rPr>
          <w:color w:val="000000"/>
          <w:sz w:val="28"/>
          <w:szCs w:val="28"/>
        </w:rPr>
        <w:t xml:space="preserve">66. </w:t>
      </w:r>
      <w:r>
        <w:rPr>
          <w:sz w:val="28"/>
          <w:szCs w:val="28"/>
        </w:rPr>
        <w:t>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w:t>
      </w:r>
    </w:p>
    <w:p w:rsidR="00732CCA" w:rsidRDefault="00732CCA" w:rsidP="00732CCA">
      <w:pPr>
        <w:widowControl w:val="0"/>
        <w:suppressAutoHyphens/>
        <w:autoSpaceDE w:val="0"/>
        <w:autoSpaceDN w:val="0"/>
        <w:adjustRightInd w:val="0"/>
        <w:ind w:firstLine="709"/>
        <w:jc w:val="both"/>
        <w:rPr>
          <w:sz w:val="28"/>
          <w:szCs w:val="28"/>
        </w:rPr>
      </w:pPr>
      <w:r>
        <w:rPr>
          <w:sz w:val="28"/>
          <w:szCs w:val="28"/>
        </w:rPr>
        <w:t>67. Днем обращения заявителя считается дата регистрации в уполномоченном органе заявления и документов.</w:t>
      </w:r>
    </w:p>
    <w:p w:rsidR="00732CCA" w:rsidRDefault="00732CCA" w:rsidP="00732CCA">
      <w:pPr>
        <w:autoSpaceDE w:val="0"/>
        <w:autoSpaceDN w:val="0"/>
        <w:adjustRightInd w:val="0"/>
        <w:ind w:firstLine="709"/>
        <w:jc w:val="both"/>
        <w:rPr>
          <w:sz w:val="28"/>
          <w:szCs w:val="28"/>
        </w:rPr>
      </w:pPr>
      <w:r>
        <w:rPr>
          <w:sz w:val="28"/>
          <w:szCs w:val="28"/>
        </w:rPr>
        <w:t>68. Максимальное время приема заявления и прилагаемых к нему документов при личном обращении заявителя не превышает 15 минут.</w:t>
      </w:r>
    </w:p>
    <w:p w:rsidR="00732CCA" w:rsidRDefault="00732CCA" w:rsidP="00732CCA">
      <w:pPr>
        <w:autoSpaceDE w:val="0"/>
        <w:autoSpaceDN w:val="0"/>
        <w:adjustRightInd w:val="0"/>
        <w:ind w:firstLine="709"/>
        <w:jc w:val="both"/>
        <w:rPr>
          <w:sz w:val="28"/>
          <w:szCs w:val="28"/>
        </w:rPr>
      </w:pPr>
      <w:r>
        <w:rPr>
          <w:sz w:val="28"/>
          <w:szCs w:val="28"/>
        </w:rPr>
        <w:t xml:space="preserve">69. Заявителю или его представителю, подавшему заявление лично, в день обращения на копии заявления ставится отметка о получении </w:t>
      </w:r>
      <w:r>
        <w:rPr>
          <w:sz w:val="28"/>
          <w:szCs w:val="28"/>
        </w:rPr>
        <w:lastRenderedPageBreak/>
        <w:t>документов с указанием даты и входящего номера заявления, зарегистрированного в установленном порядке.</w:t>
      </w:r>
    </w:p>
    <w:p w:rsidR="00732CCA" w:rsidRDefault="00732CCA" w:rsidP="00732CCA">
      <w:pPr>
        <w:autoSpaceDE w:val="0"/>
        <w:autoSpaceDN w:val="0"/>
        <w:adjustRightInd w:val="0"/>
        <w:ind w:firstLine="709"/>
        <w:jc w:val="both"/>
        <w:rPr>
          <w:sz w:val="28"/>
          <w:szCs w:val="28"/>
        </w:rPr>
      </w:pPr>
      <w:r>
        <w:rPr>
          <w:sz w:val="28"/>
          <w:szCs w:val="28"/>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32CCA" w:rsidRDefault="00732CCA" w:rsidP="00732CCA">
      <w:pPr>
        <w:autoSpaceDE w:val="0"/>
        <w:autoSpaceDN w:val="0"/>
        <w:adjustRightInd w:val="0"/>
        <w:ind w:firstLine="709"/>
        <w:jc w:val="both"/>
        <w:rPr>
          <w:sz w:val="28"/>
          <w:szCs w:val="28"/>
        </w:rPr>
      </w:pPr>
      <w:r>
        <w:rPr>
          <w:sz w:val="28"/>
          <w:szCs w:val="28"/>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32CCA" w:rsidRDefault="00732CCA" w:rsidP="00732CCA">
      <w:pPr>
        <w:autoSpaceDE w:val="0"/>
        <w:autoSpaceDN w:val="0"/>
        <w:adjustRightInd w:val="0"/>
        <w:ind w:firstLine="709"/>
        <w:jc w:val="both"/>
        <w:rPr>
          <w:sz w:val="28"/>
          <w:szCs w:val="28"/>
        </w:rPr>
      </w:pPr>
      <w:r>
        <w:rPr>
          <w:sz w:val="28"/>
          <w:szCs w:val="28"/>
        </w:rPr>
        <w:t>72. В течение десяти дней со дня поступления заявления о предварительном согласовании предоставления земельного участка заявление подлежит возврату заявителю, если оно не соответствует требованиям части 1 пункта 27 настоящего регламента, подано в иной уполномоченный орган или к заявлению не приложены документы, предусмотренные частями 2-6 пункта 27 настоящего административного регламента, с указанием причины возврата.</w:t>
      </w:r>
    </w:p>
    <w:p w:rsidR="00732CCA" w:rsidRDefault="00732CCA" w:rsidP="00732CCA">
      <w:pPr>
        <w:suppressAutoHyphens/>
        <w:autoSpaceDE w:val="0"/>
        <w:autoSpaceDN w:val="0"/>
        <w:adjustRightInd w:val="0"/>
        <w:ind w:firstLine="709"/>
        <w:jc w:val="both"/>
        <w:rPr>
          <w:color w:val="000000"/>
          <w:sz w:val="28"/>
          <w:szCs w:val="28"/>
        </w:rPr>
      </w:pPr>
      <w:r>
        <w:rPr>
          <w:sz w:val="28"/>
          <w:szCs w:val="28"/>
        </w:rPr>
        <w:t>73. Результатом исполнения административной</w:t>
      </w:r>
      <w:r>
        <w:rPr>
          <w:color w:val="000000"/>
          <w:sz w:val="28"/>
          <w:szCs w:val="28"/>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732CCA" w:rsidRDefault="00732CCA" w:rsidP="00732CCA">
      <w:pPr>
        <w:autoSpaceDE w:val="0"/>
        <w:autoSpaceDN w:val="0"/>
        <w:adjustRightInd w:val="0"/>
        <w:ind w:firstLine="540"/>
        <w:jc w:val="both"/>
        <w:outlineLvl w:val="3"/>
        <w:rPr>
          <w:color w:val="000000"/>
          <w:sz w:val="28"/>
          <w:szCs w:val="28"/>
        </w:rPr>
      </w:pPr>
    </w:p>
    <w:p w:rsidR="00732CCA" w:rsidRDefault="00732CCA" w:rsidP="00732CCA">
      <w:pPr>
        <w:autoSpaceDE w:val="0"/>
        <w:autoSpaceDN w:val="0"/>
        <w:adjustRightInd w:val="0"/>
        <w:jc w:val="center"/>
        <w:outlineLvl w:val="3"/>
        <w:rPr>
          <w:color w:val="000000"/>
          <w:sz w:val="28"/>
          <w:szCs w:val="28"/>
        </w:rPr>
      </w:pPr>
      <w:r>
        <w:rPr>
          <w:color w:val="000000"/>
          <w:sz w:val="28"/>
          <w:szCs w:val="28"/>
        </w:rPr>
        <w:t>Глава 23</w:t>
      </w:r>
      <w:r>
        <w:rPr>
          <w:caps/>
          <w:color w:val="000000"/>
          <w:sz w:val="28"/>
          <w:szCs w:val="28"/>
        </w:rPr>
        <w:t>. Формирование и направление межведомственных запросов В ОРГАНЫ, УЧАСТВУЮЩИЕ В ПРЕДОСТАВЛЕНИИ МУНИЦИПАЛЬНОЙ УСЛУГИ</w:t>
      </w:r>
    </w:p>
    <w:p w:rsidR="00732CCA" w:rsidRDefault="00732CCA" w:rsidP="00732CCA">
      <w:pPr>
        <w:autoSpaceDE w:val="0"/>
        <w:autoSpaceDN w:val="0"/>
        <w:adjustRightInd w:val="0"/>
        <w:jc w:val="center"/>
        <w:outlineLvl w:val="3"/>
        <w:rPr>
          <w:caps/>
          <w:color w:val="000000"/>
          <w:sz w:val="28"/>
          <w:szCs w:val="28"/>
        </w:rPr>
      </w:pP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74.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732CCA" w:rsidRDefault="00732CCA" w:rsidP="00732CCA">
      <w:pPr>
        <w:widowControl w:val="0"/>
        <w:autoSpaceDE w:val="0"/>
        <w:autoSpaceDN w:val="0"/>
        <w:adjustRightInd w:val="0"/>
        <w:ind w:firstLine="709"/>
        <w:jc w:val="both"/>
        <w:rPr>
          <w:color w:val="000000"/>
          <w:sz w:val="28"/>
          <w:szCs w:val="28"/>
        </w:rPr>
      </w:pPr>
      <w:r>
        <w:rPr>
          <w:color w:val="000000"/>
          <w:sz w:val="28"/>
          <w:szCs w:val="28"/>
        </w:rPr>
        <w:t>1) в Федеральную налоговую службу в целях получения:</w:t>
      </w:r>
    </w:p>
    <w:p w:rsidR="00732CCA" w:rsidRDefault="00732CCA" w:rsidP="00732CCA">
      <w:pPr>
        <w:widowControl w:val="0"/>
        <w:autoSpaceDE w:val="0"/>
        <w:autoSpaceDN w:val="0"/>
        <w:adjustRightInd w:val="0"/>
        <w:ind w:firstLine="709"/>
        <w:jc w:val="both"/>
        <w:rPr>
          <w:sz w:val="28"/>
          <w:szCs w:val="28"/>
        </w:rPr>
      </w:pPr>
      <w:r>
        <w:rPr>
          <w:sz w:val="28"/>
          <w:szCs w:val="28"/>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732CCA" w:rsidRDefault="00732CCA" w:rsidP="00732CCA">
      <w:pPr>
        <w:widowControl w:val="0"/>
        <w:autoSpaceDE w:val="0"/>
        <w:autoSpaceDN w:val="0"/>
        <w:adjustRightInd w:val="0"/>
        <w:ind w:firstLine="709"/>
        <w:jc w:val="both"/>
        <w:rPr>
          <w:sz w:val="28"/>
          <w:szCs w:val="28"/>
        </w:rPr>
      </w:pPr>
      <w:r>
        <w:rPr>
          <w:sz w:val="28"/>
          <w:szCs w:val="28"/>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732CCA" w:rsidRDefault="00732CCA" w:rsidP="00732CCA">
      <w:pPr>
        <w:widowControl w:val="0"/>
        <w:autoSpaceDE w:val="0"/>
        <w:autoSpaceDN w:val="0"/>
        <w:adjustRightInd w:val="0"/>
        <w:ind w:firstLine="709"/>
        <w:jc w:val="both"/>
        <w:rPr>
          <w:sz w:val="28"/>
          <w:szCs w:val="28"/>
        </w:rPr>
      </w:pPr>
      <w:r>
        <w:rPr>
          <w:sz w:val="28"/>
          <w:szCs w:val="28"/>
        </w:rPr>
        <w:t xml:space="preserve">2) в Федеральную службу государственной регистрации, кадастра и картографии </w:t>
      </w:r>
      <w:r>
        <w:rPr>
          <w:color w:val="000000"/>
          <w:sz w:val="28"/>
          <w:szCs w:val="28"/>
        </w:rPr>
        <w:t>в целях получения</w:t>
      </w:r>
      <w:r>
        <w:rPr>
          <w:sz w:val="28"/>
          <w:szCs w:val="28"/>
        </w:rPr>
        <w:t>:</w:t>
      </w:r>
    </w:p>
    <w:p w:rsidR="00732CCA" w:rsidRDefault="00732CCA" w:rsidP="00732CCA">
      <w:pPr>
        <w:widowControl w:val="0"/>
        <w:autoSpaceDE w:val="0"/>
        <w:autoSpaceDN w:val="0"/>
        <w:adjustRightInd w:val="0"/>
        <w:ind w:firstLine="709"/>
        <w:jc w:val="both"/>
        <w:rPr>
          <w:sz w:val="28"/>
          <w:szCs w:val="28"/>
        </w:rPr>
      </w:pPr>
      <w:r>
        <w:rPr>
          <w:sz w:val="28"/>
          <w:szCs w:val="28"/>
        </w:rPr>
        <w:t xml:space="preserve">выписки из ЕГРП о правах на здание, строение, сооружение, </w:t>
      </w:r>
      <w:r>
        <w:rPr>
          <w:sz w:val="28"/>
          <w:szCs w:val="28"/>
        </w:rPr>
        <w:lastRenderedPageBreak/>
        <w:t xml:space="preserve">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732CCA" w:rsidRDefault="00732CCA" w:rsidP="00732CCA">
      <w:pPr>
        <w:widowControl w:val="0"/>
        <w:autoSpaceDE w:val="0"/>
        <w:autoSpaceDN w:val="0"/>
        <w:adjustRightInd w:val="0"/>
        <w:ind w:firstLine="709"/>
        <w:jc w:val="both"/>
        <w:rPr>
          <w:sz w:val="28"/>
          <w:szCs w:val="28"/>
        </w:rPr>
      </w:pPr>
      <w:r>
        <w:rPr>
          <w:sz w:val="28"/>
          <w:szCs w:val="28"/>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32CCA" w:rsidRDefault="00732CCA" w:rsidP="00732CCA">
      <w:pPr>
        <w:widowControl w:val="0"/>
        <w:autoSpaceDE w:val="0"/>
        <w:autoSpaceDN w:val="0"/>
        <w:adjustRightInd w:val="0"/>
        <w:ind w:firstLine="709"/>
        <w:jc w:val="both"/>
        <w:rPr>
          <w:sz w:val="28"/>
          <w:szCs w:val="28"/>
        </w:rPr>
      </w:pPr>
      <w:r>
        <w:rPr>
          <w:sz w:val="28"/>
          <w:szCs w:val="28"/>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76.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 xml:space="preserve">77.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Pr>
            <w:rStyle w:val="a7"/>
            <w:rFonts w:eastAsiaTheme="majorEastAsia"/>
            <w:color w:val="000000"/>
            <w:sz w:val="28"/>
            <w:szCs w:val="28"/>
          </w:rPr>
          <w:t>статьи 7.2</w:t>
        </w:r>
      </w:hyperlink>
      <w:r>
        <w:rPr>
          <w:color w:val="000000"/>
          <w:sz w:val="28"/>
          <w:szCs w:val="28"/>
        </w:rPr>
        <w:t xml:space="preserve"> Федерального закона № 210-ФЗ.</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79. Результатом административной процедуры является получение документов, указанных в пункте 30 настоящего административного регламента.</w:t>
      </w:r>
    </w:p>
    <w:p w:rsidR="00732CCA" w:rsidRDefault="00732CCA" w:rsidP="00732CCA">
      <w:pPr>
        <w:widowControl w:val="0"/>
        <w:suppressAutoHyphens/>
        <w:autoSpaceDE w:val="0"/>
        <w:autoSpaceDN w:val="0"/>
        <w:adjustRightInd w:val="0"/>
        <w:ind w:firstLine="709"/>
        <w:jc w:val="both"/>
        <w:rPr>
          <w:color w:val="000000"/>
          <w:sz w:val="28"/>
          <w:szCs w:val="28"/>
        </w:rPr>
      </w:pPr>
      <w:r>
        <w:rPr>
          <w:color w:val="000000"/>
          <w:sz w:val="28"/>
          <w:szCs w:val="28"/>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32CCA" w:rsidRDefault="00732CCA" w:rsidP="00732CCA">
      <w:pPr>
        <w:autoSpaceDE w:val="0"/>
        <w:autoSpaceDN w:val="0"/>
        <w:adjustRightInd w:val="0"/>
        <w:jc w:val="center"/>
        <w:outlineLvl w:val="3"/>
        <w:rPr>
          <w:color w:val="000000"/>
          <w:sz w:val="28"/>
          <w:szCs w:val="28"/>
        </w:rPr>
      </w:pPr>
    </w:p>
    <w:p w:rsidR="00732CCA" w:rsidRDefault="00732CCA" w:rsidP="00732CCA">
      <w:pPr>
        <w:autoSpaceDE w:val="0"/>
        <w:autoSpaceDN w:val="0"/>
        <w:adjustRightInd w:val="0"/>
        <w:jc w:val="center"/>
        <w:outlineLvl w:val="3"/>
        <w:rPr>
          <w:caps/>
          <w:color w:val="000000"/>
          <w:sz w:val="28"/>
          <w:szCs w:val="28"/>
        </w:rPr>
      </w:pPr>
      <w:r>
        <w:rPr>
          <w:color w:val="000000"/>
          <w:sz w:val="28"/>
          <w:szCs w:val="28"/>
        </w:rPr>
        <w:t xml:space="preserve">Глава 24. </w:t>
      </w:r>
      <w:r>
        <w:rPr>
          <w:caps/>
          <w:color w:val="000000"/>
          <w:sz w:val="28"/>
          <w:szCs w:val="28"/>
        </w:rPr>
        <w:t xml:space="preserve">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w:t>
      </w:r>
      <w:r>
        <w:rPr>
          <w:color w:val="000000"/>
          <w:sz w:val="28"/>
          <w:szCs w:val="28"/>
        </w:rPr>
        <w:t>НАПРАВЛЕНИЕ (ВЫДАЧА) ЗАЯВИТЕЛЮ РЕЗУЛЬТАТОВ ПРЕДОСТАВЛЕНИЯ МУНИЦПАЛЬНОЙ УСЛУГИ</w:t>
      </w:r>
    </w:p>
    <w:p w:rsidR="00732CCA" w:rsidRDefault="00732CCA" w:rsidP="00732CCA">
      <w:pPr>
        <w:autoSpaceDE w:val="0"/>
        <w:autoSpaceDN w:val="0"/>
        <w:adjustRightInd w:val="0"/>
        <w:jc w:val="center"/>
        <w:outlineLvl w:val="3"/>
        <w:rPr>
          <w:caps/>
          <w:color w:val="000000"/>
          <w:sz w:val="28"/>
          <w:szCs w:val="28"/>
        </w:rPr>
      </w:pPr>
    </w:p>
    <w:p w:rsidR="00732CCA" w:rsidRDefault="00732CCA" w:rsidP="00732CCA">
      <w:pPr>
        <w:autoSpaceDE w:val="0"/>
        <w:autoSpaceDN w:val="0"/>
        <w:adjustRightInd w:val="0"/>
        <w:ind w:firstLine="709"/>
        <w:jc w:val="both"/>
        <w:outlineLvl w:val="3"/>
        <w:rPr>
          <w:color w:val="000000"/>
          <w:sz w:val="28"/>
          <w:szCs w:val="28"/>
        </w:rPr>
      </w:pPr>
      <w:r>
        <w:rPr>
          <w:caps/>
          <w:color w:val="000000"/>
          <w:sz w:val="28"/>
          <w:szCs w:val="28"/>
        </w:rPr>
        <w:lastRenderedPageBreak/>
        <w:t xml:space="preserve">81. </w:t>
      </w:r>
      <w:r>
        <w:rPr>
          <w:color w:val="000000"/>
          <w:sz w:val="28"/>
          <w:szCs w:val="28"/>
        </w:rPr>
        <w:t>Основанием для начала административной процедуры является получение полного пакета документов, предусмотренных пунктами 27 настоящего административного регламента.</w:t>
      </w:r>
    </w:p>
    <w:p w:rsidR="00732CCA" w:rsidRDefault="00732CCA" w:rsidP="00732CCA">
      <w:pPr>
        <w:widowControl w:val="0"/>
        <w:autoSpaceDE w:val="0"/>
        <w:autoSpaceDN w:val="0"/>
        <w:adjustRightInd w:val="0"/>
        <w:ind w:firstLine="709"/>
        <w:jc w:val="both"/>
        <w:rPr>
          <w:sz w:val="28"/>
          <w:szCs w:val="28"/>
        </w:rPr>
      </w:pPr>
      <w:r>
        <w:rPr>
          <w:color w:val="000000"/>
          <w:sz w:val="28"/>
          <w:szCs w:val="28"/>
        </w:rPr>
        <w:t xml:space="preserve">82. </w:t>
      </w:r>
      <w:r>
        <w:rPr>
          <w:sz w:val="28"/>
          <w:szCs w:val="28"/>
        </w:rPr>
        <w:t>Ответственное лицо уполномоченного органа передает на рассмотрение земельной комиссии при уполномоченном органе (далее - Земельная комиссия) полный пакет документов.</w:t>
      </w:r>
    </w:p>
    <w:p w:rsidR="00732CCA" w:rsidRDefault="00732CCA" w:rsidP="00732CCA">
      <w:pPr>
        <w:widowControl w:val="0"/>
        <w:autoSpaceDE w:val="0"/>
        <w:autoSpaceDN w:val="0"/>
        <w:adjustRightInd w:val="0"/>
        <w:ind w:firstLine="709"/>
        <w:jc w:val="both"/>
        <w:rPr>
          <w:sz w:val="28"/>
          <w:szCs w:val="28"/>
        </w:rPr>
      </w:pPr>
      <w:r>
        <w:rPr>
          <w:sz w:val="28"/>
          <w:szCs w:val="28"/>
        </w:rPr>
        <w:t xml:space="preserve"> Земельная комиссия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732CCA" w:rsidRDefault="00732CCA" w:rsidP="00732C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83.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выносится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732CCA" w:rsidRDefault="00732CCA" w:rsidP="00732CC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Должностное лицо, ответственное за предоставление муниципальной услуги, готовит проект решения и направляет принятое решение заявителю.</w:t>
      </w:r>
    </w:p>
    <w:p w:rsidR="00732CCA" w:rsidRDefault="00732CCA" w:rsidP="00732CCA">
      <w:pPr>
        <w:autoSpaceDE w:val="0"/>
        <w:autoSpaceDN w:val="0"/>
        <w:adjustRightInd w:val="0"/>
        <w:ind w:firstLine="709"/>
        <w:jc w:val="both"/>
        <w:rPr>
          <w:sz w:val="28"/>
          <w:szCs w:val="28"/>
        </w:rPr>
      </w:pPr>
      <w:r>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732CCA" w:rsidRDefault="00732CCA" w:rsidP="00732CCA">
      <w:pPr>
        <w:autoSpaceDE w:val="0"/>
        <w:autoSpaceDN w:val="0"/>
        <w:adjustRightInd w:val="0"/>
        <w:ind w:firstLine="709"/>
        <w:jc w:val="both"/>
        <w:rPr>
          <w:sz w:val="28"/>
          <w:szCs w:val="28"/>
        </w:rPr>
      </w:pPr>
      <w:r>
        <w:rPr>
          <w:sz w:val="28"/>
          <w:szCs w:val="28"/>
        </w:rPr>
        <w:t>84. По результатам правовой экспертизы  принимается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32CCA" w:rsidRDefault="00732CCA" w:rsidP="00732CCA">
      <w:pPr>
        <w:autoSpaceDE w:val="0"/>
        <w:autoSpaceDN w:val="0"/>
        <w:adjustRightInd w:val="0"/>
        <w:ind w:firstLine="709"/>
        <w:jc w:val="both"/>
        <w:rPr>
          <w:sz w:val="28"/>
          <w:szCs w:val="28"/>
        </w:rPr>
      </w:pPr>
      <w:r>
        <w:rPr>
          <w:sz w:val="28"/>
          <w:szCs w:val="28"/>
        </w:rPr>
        <w:t xml:space="preserve"> Максимальный срок принятия решения составляет 18 календарных дней со дня регистрации заявления. </w:t>
      </w:r>
    </w:p>
    <w:p w:rsidR="00732CCA" w:rsidRDefault="00732CCA" w:rsidP="00732CCA">
      <w:pPr>
        <w:autoSpaceDE w:val="0"/>
        <w:autoSpaceDN w:val="0"/>
        <w:adjustRightInd w:val="0"/>
        <w:ind w:firstLine="709"/>
        <w:jc w:val="both"/>
        <w:rPr>
          <w:sz w:val="28"/>
          <w:szCs w:val="28"/>
        </w:rPr>
      </w:pPr>
      <w:r>
        <w:rPr>
          <w:sz w:val="28"/>
          <w:szCs w:val="28"/>
        </w:rPr>
        <w:t>85. Критерием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является наличие или отсутствие оснований, предусмотренных пунктом 35 настоящего административного регламента.</w:t>
      </w:r>
    </w:p>
    <w:p w:rsidR="00732CCA" w:rsidRDefault="00732CCA" w:rsidP="00732CCA">
      <w:pPr>
        <w:autoSpaceDE w:val="0"/>
        <w:autoSpaceDN w:val="0"/>
        <w:adjustRightInd w:val="0"/>
        <w:ind w:firstLine="709"/>
        <w:jc w:val="both"/>
        <w:rPr>
          <w:sz w:val="28"/>
          <w:szCs w:val="28"/>
        </w:rPr>
      </w:pPr>
      <w:r>
        <w:rPr>
          <w:sz w:val="28"/>
          <w:szCs w:val="28"/>
        </w:rPr>
        <w:t>86. В зависимости от решения, принятого в соответствии с пунктом 85 настоящего административного регламента, должностное лицо уполномоченного органа подготавливает:</w:t>
      </w:r>
    </w:p>
    <w:p w:rsidR="00732CCA" w:rsidRDefault="00732CCA" w:rsidP="00732CCA">
      <w:pPr>
        <w:pStyle w:val="Style17"/>
        <w:widowControl/>
        <w:tabs>
          <w:tab w:val="left" w:pos="0"/>
        </w:tabs>
        <w:spacing w:line="240" w:lineRule="auto"/>
        <w:ind w:firstLine="709"/>
        <w:rPr>
          <w:sz w:val="28"/>
          <w:szCs w:val="28"/>
        </w:rPr>
      </w:pPr>
      <w:r>
        <w:rPr>
          <w:color w:val="000000"/>
          <w:sz w:val="28"/>
          <w:szCs w:val="28"/>
        </w:rPr>
        <w:t xml:space="preserve">1. решение </w:t>
      </w:r>
      <w:r>
        <w:rPr>
          <w:sz w:val="28"/>
          <w:szCs w:val="28"/>
        </w:rPr>
        <w:t xml:space="preserve">(уведомление) </w:t>
      </w:r>
      <w:r>
        <w:rPr>
          <w:color w:val="000000"/>
          <w:sz w:val="28"/>
          <w:szCs w:val="28"/>
        </w:rPr>
        <w:t xml:space="preserve"> </w:t>
      </w:r>
      <w:r>
        <w:rPr>
          <w:sz w:val="28"/>
          <w:szCs w:val="28"/>
        </w:rPr>
        <w:t>о предварительном согласовании предоставления земельного участка;</w:t>
      </w:r>
    </w:p>
    <w:p w:rsidR="00732CCA" w:rsidRDefault="00732CCA" w:rsidP="00732CCA">
      <w:pPr>
        <w:pStyle w:val="Style17"/>
        <w:widowControl/>
        <w:tabs>
          <w:tab w:val="left" w:pos="0"/>
        </w:tabs>
        <w:spacing w:line="240" w:lineRule="auto"/>
        <w:ind w:firstLine="709"/>
        <w:rPr>
          <w:sz w:val="28"/>
          <w:szCs w:val="28"/>
        </w:rPr>
      </w:pPr>
      <w:r>
        <w:rPr>
          <w:sz w:val="28"/>
          <w:szCs w:val="28"/>
        </w:rPr>
        <w:t>2. решение (уведомление) об отказе в предварительном согласовании предоставления земельного участка.</w:t>
      </w:r>
    </w:p>
    <w:p w:rsidR="00732CCA" w:rsidRDefault="00732CCA" w:rsidP="00732CCA">
      <w:pPr>
        <w:autoSpaceDE w:val="0"/>
        <w:autoSpaceDN w:val="0"/>
        <w:adjustRightInd w:val="0"/>
        <w:ind w:firstLine="709"/>
        <w:jc w:val="both"/>
        <w:rPr>
          <w:sz w:val="28"/>
          <w:szCs w:val="28"/>
        </w:rPr>
      </w:pPr>
      <w:r>
        <w:rPr>
          <w:sz w:val="28"/>
          <w:szCs w:val="28"/>
        </w:rPr>
        <w:t xml:space="preserve">87. В решении (уведомлении) об отказе в  предварительном согласовании предоставления земельного участка указываются основания </w:t>
      </w:r>
      <w:r>
        <w:rPr>
          <w:sz w:val="28"/>
          <w:szCs w:val="28"/>
        </w:rPr>
        <w:lastRenderedPageBreak/>
        <w:t>для отказа в соответствии с пунктом 35 настоящего административного регламента.</w:t>
      </w:r>
    </w:p>
    <w:p w:rsidR="00732CCA" w:rsidRDefault="00732CCA" w:rsidP="00732CCA">
      <w:pPr>
        <w:autoSpaceDE w:val="0"/>
        <w:autoSpaceDN w:val="0"/>
        <w:adjustRightInd w:val="0"/>
        <w:ind w:firstLine="709"/>
        <w:jc w:val="both"/>
        <w:rPr>
          <w:color w:val="000000"/>
          <w:sz w:val="28"/>
          <w:szCs w:val="28"/>
        </w:rPr>
      </w:pPr>
      <w:r>
        <w:rPr>
          <w:sz w:val="28"/>
          <w:szCs w:val="28"/>
        </w:rPr>
        <w:t>88.</w:t>
      </w:r>
      <w:r>
        <w:rPr>
          <w:color w:val="000000"/>
          <w:sz w:val="28"/>
          <w:szCs w:val="28"/>
        </w:rPr>
        <w:t xml:space="preserve"> Решение (уведомление) </w:t>
      </w:r>
      <w:r>
        <w:rPr>
          <w:sz w:val="28"/>
          <w:szCs w:val="28"/>
        </w:rPr>
        <w:t>о предварительном согласовании предоставления земельного участка или об отказе в предварительном согласовании предоставления земельного участка выдается заявителю лично или направляется по почте в течение 2 календарных дней со дня его подписания.</w:t>
      </w:r>
    </w:p>
    <w:p w:rsidR="00732CCA" w:rsidRDefault="00732CCA" w:rsidP="00732CCA">
      <w:pPr>
        <w:widowControl w:val="0"/>
        <w:autoSpaceDE w:val="0"/>
        <w:autoSpaceDN w:val="0"/>
        <w:adjustRightInd w:val="0"/>
        <w:ind w:firstLine="709"/>
        <w:jc w:val="both"/>
        <w:rPr>
          <w:i/>
          <w:sz w:val="28"/>
          <w:szCs w:val="28"/>
        </w:rPr>
      </w:pPr>
      <w:r>
        <w:rPr>
          <w:sz w:val="28"/>
          <w:szCs w:val="28"/>
        </w:rPr>
        <w:t>89. Способом фиксации решения (уведомления) о предварительном согласовании предоставления земельного участка об отказе в предварительном согласовании предоставления земельного участка является его регистрация в журнале исходящей корреспонденции.</w:t>
      </w:r>
    </w:p>
    <w:p w:rsidR="00732CCA" w:rsidRDefault="00732CCA" w:rsidP="00732CCA">
      <w:pPr>
        <w:autoSpaceDE w:val="0"/>
        <w:autoSpaceDN w:val="0"/>
        <w:adjustRightInd w:val="0"/>
        <w:ind w:firstLine="709"/>
        <w:jc w:val="both"/>
        <w:rPr>
          <w:sz w:val="28"/>
          <w:szCs w:val="28"/>
        </w:rPr>
      </w:pPr>
      <w:r>
        <w:rPr>
          <w:sz w:val="28"/>
          <w:szCs w:val="28"/>
        </w:rPr>
        <w:t xml:space="preserve">90. Результатом административной процедуры является выдача (направление) решения о предварительном согласовании предоставления земельного участка, либо решения (уведомления) об отказе в предварительном согласовании предоставления земельного участка. </w:t>
      </w:r>
    </w:p>
    <w:p w:rsidR="00732CCA" w:rsidRDefault="00732CCA" w:rsidP="00732CCA">
      <w:pPr>
        <w:widowControl w:val="0"/>
        <w:autoSpaceDE w:val="0"/>
        <w:autoSpaceDN w:val="0"/>
        <w:adjustRightInd w:val="0"/>
        <w:jc w:val="both"/>
        <w:rPr>
          <w:caps/>
          <w:color w:val="000000"/>
          <w:sz w:val="28"/>
          <w:szCs w:val="28"/>
        </w:rPr>
      </w:pPr>
    </w:p>
    <w:p w:rsidR="00732CCA" w:rsidRDefault="00732CCA" w:rsidP="00732CCA">
      <w:pPr>
        <w:widowControl w:val="0"/>
        <w:autoSpaceDE w:val="0"/>
        <w:autoSpaceDN w:val="0"/>
        <w:adjustRightInd w:val="0"/>
        <w:jc w:val="center"/>
        <w:outlineLvl w:val="1"/>
        <w:rPr>
          <w:color w:val="000000"/>
          <w:sz w:val="28"/>
          <w:szCs w:val="28"/>
        </w:rPr>
      </w:pPr>
      <w:r>
        <w:rPr>
          <w:color w:val="000000"/>
          <w:sz w:val="28"/>
          <w:szCs w:val="28"/>
        </w:rPr>
        <w:t>Раздел IV. ФОРМЫ КОНТРОЛЯ ЗА ПРЕДОСТАВЛЕНИЕМ</w:t>
      </w:r>
    </w:p>
    <w:p w:rsidR="00732CCA" w:rsidRDefault="00732CCA" w:rsidP="00732CCA">
      <w:pPr>
        <w:widowControl w:val="0"/>
        <w:autoSpaceDE w:val="0"/>
        <w:autoSpaceDN w:val="0"/>
        <w:adjustRightInd w:val="0"/>
        <w:jc w:val="center"/>
        <w:rPr>
          <w:color w:val="000000"/>
          <w:sz w:val="28"/>
          <w:szCs w:val="28"/>
        </w:rPr>
      </w:pPr>
      <w:r>
        <w:rPr>
          <w:color w:val="000000"/>
          <w:sz w:val="28"/>
          <w:szCs w:val="28"/>
        </w:rPr>
        <w:t>МУНИЦИПАЛЬНОЙ УСЛУГИ</w:t>
      </w:r>
    </w:p>
    <w:p w:rsidR="00732CCA" w:rsidRDefault="00732CCA" w:rsidP="00732CCA">
      <w:pPr>
        <w:widowControl w:val="0"/>
        <w:autoSpaceDE w:val="0"/>
        <w:autoSpaceDN w:val="0"/>
        <w:adjustRightInd w:val="0"/>
        <w:jc w:val="center"/>
        <w:rPr>
          <w:color w:val="000000"/>
          <w:sz w:val="28"/>
          <w:szCs w:val="28"/>
        </w:rPr>
      </w:pPr>
    </w:p>
    <w:p w:rsidR="00732CCA" w:rsidRDefault="00732CCA" w:rsidP="00732CCA">
      <w:pPr>
        <w:widowControl w:val="0"/>
        <w:autoSpaceDE w:val="0"/>
        <w:autoSpaceDN w:val="0"/>
        <w:adjustRightInd w:val="0"/>
        <w:jc w:val="center"/>
        <w:outlineLvl w:val="2"/>
        <w:rPr>
          <w:color w:val="000000"/>
          <w:sz w:val="28"/>
          <w:szCs w:val="28"/>
        </w:rPr>
      </w:pPr>
      <w:r>
        <w:rPr>
          <w:color w:val="000000"/>
          <w:sz w:val="28"/>
          <w:szCs w:val="28"/>
        </w:rPr>
        <w:t>Глава 25. ПОРЯДОК ОСУЩЕСТВЛЕНИЯ ТЕКУЩЕГО КОНТРОЛЯ</w:t>
      </w:r>
    </w:p>
    <w:p w:rsidR="00732CCA" w:rsidRDefault="00732CCA" w:rsidP="00732CCA">
      <w:pPr>
        <w:widowControl w:val="0"/>
        <w:autoSpaceDE w:val="0"/>
        <w:autoSpaceDN w:val="0"/>
        <w:adjustRightInd w:val="0"/>
        <w:jc w:val="center"/>
        <w:rPr>
          <w:color w:val="000000"/>
          <w:sz w:val="28"/>
          <w:szCs w:val="28"/>
        </w:rPr>
      </w:pPr>
      <w:r>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2CCA" w:rsidRDefault="00732CCA" w:rsidP="00732CCA">
      <w:pPr>
        <w:widowControl w:val="0"/>
        <w:autoSpaceDE w:val="0"/>
        <w:autoSpaceDN w:val="0"/>
        <w:adjustRightInd w:val="0"/>
        <w:ind w:firstLine="540"/>
        <w:jc w:val="both"/>
        <w:rPr>
          <w:color w:val="000000"/>
          <w:sz w:val="28"/>
          <w:szCs w:val="28"/>
        </w:rPr>
      </w:pPr>
    </w:p>
    <w:p w:rsidR="00732CCA" w:rsidRDefault="00732CCA" w:rsidP="00732CCA">
      <w:pPr>
        <w:autoSpaceDE w:val="0"/>
        <w:autoSpaceDN w:val="0"/>
        <w:adjustRightInd w:val="0"/>
        <w:ind w:firstLine="709"/>
        <w:jc w:val="both"/>
        <w:rPr>
          <w:color w:val="000000"/>
          <w:sz w:val="28"/>
          <w:szCs w:val="28"/>
        </w:rPr>
      </w:pPr>
      <w:r>
        <w:rPr>
          <w:sz w:val="28"/>
          <w:szCs w:val="28"/>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32CCA" w:rsidRDefault="00732CCA" w:rsidP="00732CCA">
      <w:pPr>
        <w:autoSpaceDE w:val="0"/>
        <w:autoSpaceDN w:val="0"/>
        <w:adjustRightInd w:val="0"/>
        <w:ind w:firstLine="709"/>
        <w:jc w:val="both"/>
        <w:rPr>
          <w:color w:val="000000"/>
          <w:sz w:val="28"/>
          <w:szCs w:val="28"/>
        </w:rPr>
      </w:pPr>
      <w:r>
        <w:rPr>
          <w:sz w:val="28"/>
          <w:szCs w:val="28"/>
          <w:lang w:eastAsia="ko-KR"/>
        </w:rPr>
        <w:t xml:space="preserve">92. </w:t>
      </w:r>
      <w:r>
        <w:rPr>
          <w:color w:val="000000"/>
          <w:sz w:val="28"/>
          <w:szCs w:val="28"/>
        </w:rPr>
        <w:t>Основными задачами текущего контроля являются:</w:t>
      </w:r>
    </w:p>
    <w:p w:rsidR="00732CCA" w:rsidRDefault="00732CCA" w:rsidP="00732CCA">
      <w:pPr>
        <w:autoSpaceDE w:val="0"/>
        <w:autoSpaceDN w:val="0"/>
        <w:adjustRightInd w:val="0"/>
        <w:ind w:firstLine="709"/>
        <w:jc w:val="both"/>
        <w:rPr>
          <w:color w:val="000000"/>
          <w:sz w:val="28"/>
          <w:szCs w:val="28"/>
        </w:rPr>
      </w:pPr>
      <w:r>
        <w:rPr>
          <w:color w:val="000000"/>
          <w:sz w:val="28"/>
          <w:szCs w:val="28"/>
        </w:rPr>
        <w:t>а) обеспечение своевременного и качественного предоставления муниципальной услуги;</w:t>
      </w:r>
    </w:p>
    <w:p w:rsidR="00732CCA" w:rsidRDefault="00732CCA" w:rsidP="00732CCA">
      <w:pPr>
        <w:autoSpaceDE w:val="0"/>
        <w:autoSpaceDN w:val="0"/>
        <w:adjustRightInd w:val="0"/>
        <w:ind w:firstLine="709"/>
        <w:jc w:val="both"/>
        <w:rPr>
          <w:color w:val="000000"/>
          <w:sz w:val="28"/>
          <w:szCs w:val="28"/>
        </w:rPr>
      </w:pPr>
      <w:r>
        <w:rPr>
          <w:color w:val="000000"/>
          <w:sz w:val="28"/>
          <w:szCs w:val="28"/>
        </w:rPr>
        <w:t>б) выявление нарушений в сроках и качестве предоставления муниципальной услуги;</w:t>
      </w:r>
    </w:p>
    <w:p w:rsidR="00732CCA" w:rsidRDefault="00732CCA" w:rsidP="00732CCA">
      <w:pPr>
        <w:autoSpaceDE w:val="0"/>
        <w:autoSpaceDN w:val="0"/>
        <w:adjustRightInd w:val="0"/>
        <w:ind w:firstLine="709"/>
        <w:jc w:val="both"/>
        <w:rPr>
          <w:color w:val="000000"/>
          <w:sz w:val="28"/>
          <w:szCs w:val="28"/>
        </w:rPr>
      </w:pPr>
      <w:r>
        <w:rPr>
          <w:color w:val="000000"/>
          <w:sz w:val="28"/>
          <w:szCs w:val="28"/>
        </w:rPr>
        <w:t>в) выявление и устранение причин и условий, способствующих ненадлежащему предоставлению муниципальной услуги;</w:t>
      </w:r>
    </w:p>
    <w:p w:rsidR="00732CCA" w:rsidRDefault="00732CCA" w:rsidP="00732CCA">
      <w:pPr>
        <w:autoSpaceDE w:val="0"/>
        <w:autoSpaceDN w:val="0"/>
        <w:adjustRightInd w:val="0"/>
        <w:ind w:firstLine="709"/>
        <w:jc w:val="both"/>
        <w:rPr>
          <w:color w:val="000000"/>
          <w:sz w:val="28"/>
          <w:szCs w:val="28"/>
        </w:rPr>
      </w:pPr>
      <w:r>
        <w:rPr>
          <w:color w:val="000000"/>
          <w:sz w:val="28"/>
          <w:szCs w:val="28"/>
        </w:rPr>
        <w:t>г) принятие мер по надлежащему предоставлению муниципальной услуги.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 Текущий контроль осуществляется на постоянной основе</w:t>
      </w:r>
      <w:r>
        <w:rPr>
          <w:rFonts w:ascii="Times New Roman" w:hAnsi="Times New Roman" w:cs="Times New Roman"/>
          <w:color w:val="000000"/>
          <w:sz w:val="28"/>
          <w:szCs w:val="28"/>
        </w:rPr>
        <w:t>.</w:t>
      </w:r>
    </w:p>
    <w:p w:rsidR="00732CCA" w:rsidRDefault="00732CCA" w:rsidP="00732CCA">
      <w:pPr>
        <w:widowControl w:val="0"/>
        <w:autoSpaceDE w:val="0"/>
        <w:autoSpaceDN w:val="0"/>
        <w:adjustRightInd w:val="0"/>
        <w:ind w:firstLine="709"/>
        <w:jc w:val="both"/>
        <w:rPr>
          <w:color w:val="000000"/>
          <w:sz w:val="28"/>
          <w:szCs w:val="28"/>
        </w:rPr>
      </w:pPr>
    </w:p>
    <w:p w:rsidR="00732CCA" w:rsidRDefault="00732CCA" w:rsidP="00732CCA">
      <w:pPr>
        <w:widowControl w:val="0"/>
        <w:autoSpaceDE w:val="0"/>
        <w:autoSpaceDN w:val="0"/>
        <w:adjustRightInd w:val="0"/>
        <w:jc w:val="center"/>
        <w:outlineLvl w:val="2"/>
        <w:rPr>
          <w:color w:val="000000"/>
          <w:sz w:val="28"/>
          <w:szCs w:val="28"/>
        </w:rPr>
      </w:pPr>
      <w:r>
        <w:rPr>
          <w:color w:val="000000"/>
          <w:sz w:val="28"/>
          <w:szCs w:val="28"/>
        </w:rPr>
        <w:t xml:space="preserve">Глава 26. </w:t>
      </w:r>
      <w:r>
        <w:rPr>
          <w:sz w:val="28"/>
          <w:szCs w:val="28"/>
        </w:rPr>
        <w:t xml:space="preserve">ПОРЯДОК И ПЕРИОДИЧНОСТЬ ОСУЩЕСТВЛЕНИЯ </w:t>
      </w:r>
      <w:r>
        <w:rPr>
          <w:sz w:val="28"/>
          <w:szCs w:val="28"/>
        </w:rPr>
        <w:lastRenderedPageBreak/>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2CCA" w:rsidRDefault="00732CCA" w:rsidP="00732CCA">
      <w:pPr>
        <w:widowControl w:val="0"/>
        <w:autoSpaceDE w:val="0"/>
        <w:autoSpaceDN w:val="0"/>
        <w:adjustRightInd w:val="0"/>
        <w:ind w:firstLine="540"/>
        <w:jc w:val="both"/>
        <w:rPr>
          <w:color w:val="000000"/>
          <w:sz w:val="28"/>
          <w:szCs w:val="28"/>
        </w:rPr>
      </w:pPr>
    </w:p>
    <w:p w:rsidR="00732CCA" w:rsidRDefault="00732CCA" w:rsidP="00732CCA">
      <w:pPr>
        <w:tabs>
          <w:tab w:val="num" w:pos="1715"/>
        </w:tabs>
        <w:autoSpaceDE w:val="0"/>
        <w:autoSpaceDN w:val="0"/>
        <w:adjustRightInd w:val="0"/>
        <w:ind w:firstLine="709"/>
        <w:jc w:val="both"/>
        <w:rPr>
          <w:color w:val="000000"/>
          <w:sz w:val="28"/>
          <w:szCs w:val="28"/>
        </w:rPr>
      </w:pPr>
      <w:r>
        <w:rPr>
          <w:color w:val="000000"/>
          <w:sz w:val="28"/>
          <w:szCs w:val="28"/>
        </w:rPr>
        <w:t>94. Контроль за полнотой и качеством предоставления муниципальной услуги осуществляется в формах:</w:t>
      </w:r>
    </w:p>
    <w:p w:rsidR="00732CCA" w:rsidRDefault="00732CCA" w:rsidP="00732CCA">
      <w:pPr>
        <w:autoSpaceDE w:val="0"/>
        <w:autoSpaceDN w:val="0"/>
        <w:adjustRightInd w:val="0"/>
        <w:ind w:firstLine="709"/>
        <w:jc w:val="both"/>
        <w:rPr>
          <w:color w:val="000000"/>
          <w:sz w:val="28"/>
          <w:szCs w:val="28"/>
        </w:rPr>
      </w:pPr>
      <w:r>
        <w:rPr>
          <w:color w:val="000000"/>
          <w:sz w:val="28"/>
          <w:szCs w:val="28"/>
        </w:rPr>
        <w:t>1) проведения плановых проверок;</w:t>
      </w:r>
    </w:p>
    <w:p w:rsidR="00732CCA" w:rsidRDefault="00732CCA" w:rsidP="00732CCA">
      <w:pPr>
        <w:autoSpaceDE w:val="0"/>
        <w:autoSpaceDN w:val="0"/>
        <w:adjustRightInd w:val="0"/>
        <w:ind w:firstLine="709"/>
        <w:jc w:val="both"/>
        <w:rPr>
          <w:color w:val="000000"/>
          <w:sz w:val="28"/>
          <w:szCs w:val="28"/>
        </w:rPr>
      </w:pPr>
      <w:r>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32CCA" w:rsidRDefault="00732CCA" w:rsidP="00732CCA">
      <w:pPr>
        <w:tabs>
          <w:tab w:val="num" w:pos="1715"/>
        </w:tabs>
        <w:autoSpaceDE w:val="0"/>
        <w:autoSpaceDN w:val="0"/>
        <w:adjustRightInd w:val="0"/>
        <w:ind w:firstLine="709"/>
        <w:jc w:val="both"/>
        <w:rPr>
          <w:color w:val="000000"/>
          <w:sz w:val="28"/>
          <w:szCs w:val="28"/>
        </w:rPr>
      </w:pPr>
      <w:r>
        <w:rPr>
          <w:color w:val="000000"/>
          <w:sz w:val="28"/>
          <w:szCs w:val="28"/>
        </w:rPr>
        <w:t>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Голуметь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2CCA" w:rsidRDefault="00732CCA" w:rsidP="00732CCA">
      <w:pPr>
        <w:autoSpaceDE w:val="0"/>
        <w:autoSpaceDN w:val="0"/>
        <w:adjustRightInd w:val="0"/>
        <w:ind w:firstLine="709"/>
        <w:jc w:val="both"/>
        <w:rPr>
          <w:color w:val="000000"/>
          <w:sz w:val="28"/>
          <w:szCs w:val="28"/>
        </w:rPr>
      </w:pPr>
      <w:r>
        <w:rPr>
          <w:color w:val="000000"/>
          <w:sz w:val="28"/>
          <w:szCs w:val="28"/>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32CCA" w:rsidRDefault="00732CCA" w:rsidP="00732CCA">
      <w:pPr>
        <w:autoSpaceDE w:val="0"/>
        <w:autoSpaceDN w:val="0"/>
        <w:adjustRightInd w:val="0"/>
        <w:ind w:firstLine="709"/>
        <w:jc w:val="both"/>
        <w:rPr>
          <w:color w:val="000000"/>
          <w:sz w:val="28"/>
          <w:szCs w:val="28"/>
        </w:rPr>
      </w:pPr>
      <w:r>
        <w:rPr>
          <w:color w:val="000000"/>
          <w:sz w:val="28"/>
          <w:szCs w:val="28"/>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2" w:history="1">
        <w:r>
          <w:rPr>
            <w:rStyle w:val="a7"/>
            <w:rFonts w:eastAsiaTheme="majorEastAsia"/>
            <w:color w:val="000000"/>
            <w:sz w:val="28"/>
            <w:szCs w:val="28"/>
          </w:rPr>
          <w:t>законодательством</w:t>
        </w:r>
      </w:hyperlink>
      <w:r>
        <w:rPr>
          <w:color w:val="000000"/>
          <w:sz w:val="28"/>
          <w:szCs w:val="28"/>
        </w:rPr>
        <w:t xml:space="preserve"> Российской Федерации порядке.</w:t>
      </w:r>
    </w:p>
    <w:p w:rsidR="00732CCA" w:rsidRDefault="00732CCA" w:rsidP="00732CCA">
      <w:pPr>
        <w:widowControl w:val="0"/>
        <w:autoSpaceDE w:val="0"/>
        <w:autoSpaceDN w:val="0"/>
        <w:adjustRightInd w:val="0"/>
        <w:ind w:firstLine="709"/>
        <w:jc w:val="both"/>
        <w:rPr>
          <w:sz w:val="28"/>
          <w:szCs w:val="28"/>
        </w:rPr>
      </w:pPr>
      <w:r>
        <w:rPr>
          <w:sz w:val="28"/>
          <w:szCs w:val="28"/>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2CCA" w:rsidRDefault="00732CCA" w:rsidP="00732CCA">
      <w:pPr>
        <w:widowControl w:val="0"/>
        <w:autoSpaceDE w:val="0"/>
        <w:autoSpaceDN w:val="0"/>
        <w:adjustRightInd w:val="0"/>
        <w:ind w:firstLine="540"/>
        <w:jc w:val="both"/>
        <w:rPr>
          <w:color w:val="000000"/>
          <w:sz w:val="28"/>
          <w:szCs w:val="28"/>
        </w:rPr>
      </w:pPr>
    </w:p>
    <w:p w:rsidR="00732CCA" w:rsidRDefault="00732CCA" w:rsidP="00732CCA">
      <w:pPr>
        <w:widowControl w:val="0"/>
        <w:autoSpaceDE w:val="0"/>
        <w:autoSpaceDN w:val="0"/>
        <w:adjustRightInd w:val="0"/>
        <w:jc w:val="center"/>
        <w:outlineLvl w:val="2"/>
        <w:rPr>
          <w:color w:val="000000"/>
          <w:sz w:val="28"/>
          <w:szCs w:val="28"/>
        </w:rPr>
      </w:pPr>
      <w:r>
        <w:rPr>
          <w:color w:val="000000"/>
          <w:sz w:val="28"/>
          <w:szCs w:val="28"/>
        </w:rPr>
        <w:t xml:space="preserve">Глава 27. </w:t>
      </w:r>
      <w:r>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2CCA" w:rsidRDefault="00732CCA" w:rsidP="00732CCA">
      <w:pPr>
        <w:widowControl w:val="0"/>
        <w:autoSpaceDE w:val="0"/>
        <w:autoSpaceDN w:val="0"/>
        <w:adjustRightInd w:val="0"/>
        <w:ind w:firstLine="709"/>
        <w:jc w:val="both"/>
        <w:rPr>
          <w:color w:val="000000"/>
          <w:sz w:val="28"/>
          <w:szCs w:val="28"/>
        </w:rPr>
      </w:pP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32CCA" w:rsidRDefault="00732CCA" w:rsidP="00732CCA">
      <w:pPr>
        <w:widowControl w:val="0"/>
        <w:autoSpaceDE w:val="0"/>
        <w:autoSpaceDN w:val="0"/>
        <w:adjustRightInd w:val="0"/>
        <w:ind w:firstLine="709"/>
        <w:jc w:val="both"/>
        <w:rPr>
          <w:sz w:val="28"/>
          <w:szCs w:val="28"/>
          <w:lang w:eastAsia="ko-KR"/>
        </w:rPr>
      </w:pPr>
      <w:r>
        <w:rPr>
          <w:sz w:val="28"/>
          <w:szCs w:val="28"/>
          <w:lang w:eastAsia="ko-KR"/>
        </w:rPr>
        <w:t xml:space="preserve">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w:t>
      </w:r>
      <w:r>
        <w:rPr>
          <w:sz w:val="28"/>
          <w:szCs w:val="28"/>
          <w:lang w:eastAsia="ko-KR"/>
        </w:rPr>
        <w:lastRenderedPageBreak/>
        <w:t>в соответствии с законодательством Российской Федерации.</w:t>
      </w:r>
    </w:p>
    <w:p w:rsidR="00732CCA" w:rsidRDefault="00732CCA" w:rsidP="00732CCA">
      <w:pPr>
        <w:widowControl w:val="0"/>
        <w:autoSpaceDE w:val="0"/>
        <w:autoSpaceDN w:val="0"/>
        <w:adjustRightInd w:val="0"/>
        <w:ind w:firstLine="709"/>
        <w:jc w:val="both"/>
        <w:rPr>
          <w:color w:val="000000"/>
          <w:sz w:val="28"/>
          <w:szCs w:val="28"/>
        </w:rPr>
      </w:pPr>
    </w:p>
    <w:p w:rsidR="00732CCA" w:rsidRDefault="00732CCA" w:rsidP="00732CCA">
      <w:pPr>
        <w:widowControl w:val="0"/>
        <w:autoSpaceDE w:val="0"/>
        <w:autoSpaceDN w:val="0"/>
        <w:adjustRightInd w:val="0"/>
        <w:jc w:val="center"/>
        <w:outlineLvl w:val="2"/>
        <w:rPr>
          <w:sz w:val="28"/>
          <w:szCs w:val="28"/>
        </w:rPr>
      </w:pPr>
      <w:r>
        <w:rPr>
          <w:color w:val="000000"/>
          <w:sz w:val="28"/>
          <w:szCs w:val="28"/>
        </w:rPr>
        <w:t xml:space="preserve">Глава 28. </w:t>
      </w:r>
      <w:r>
        <w:rPr>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732CCA" w:rsidRDefault="00732CCA" w:rsidP="00732CCA">
      <w:pPr>
        <w:widowControl w:val="0"/>
        <w:autoSpaceDE w:val="0"/>
        <w:autoSpaceDN w:val="0"/>
        <w:adjustRightInd w:val="0"/>
        <w:jc w:val="center"/>
        <w:outlineLvl w:val="2"/>
        <w:rPr>
          <w:sz w:val="28"/>
          <w:szCs w:val="28"/>
        </w:rPr>
      </w:pPr>
    </w:p>
    <w:p w:rsidR="00732CCA" w:rsidRDefault="00732CCA" w:rsidP="00732CCA">
      <w:pPr>
        <w:widowControl w:val="0"/>
        <w:autoSpaceDE w:val="0"/>
        <w:autoSpaceDN w:val="0"/>
        <w:adjustRightInd w:val="0"/>
        <w:ind w:firstLine="709"/>
        <w:jc w:val="both"/>
        <w:rPr>
          <w:sz w:val="28"/>
          <w:szCs w:val="28"/>
        </w:rPr>
      </w:pPr>
      <w:r>
        <w:rPr>
          <w:sz w:val="28"/>
          <w:szCs w:val="28"/>
          <w:lang w:eastAsia="ko-KR"/>
        </w:rPr>
        <w:t xml:space="preserve">101. </w:t>
      </w:r>
      <w:r>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2CCA" w:rsidRDefault="00732CCA" w:rsidP="00732CCA">
      <w:pPr>
        <w:widowControl w:val="0"/>
        <w:autoSpaceDE w:val="0"/>
        <w:autoSpaceDN w:val="0"/>
        <w:adjustRightInd w:val="0"/>
        <w:ind w:firstLine="709"/>
        <w:jc w:val="both"/>
        <w:rPr>
          <w:sz w:val="28"/>
          <w:szCs w:val="28"/>
        </w:rPr>
      </w:pPr>
      <w:r>
        <w:rPr>
          <w:sz w:val="28"/>
          <w:szCs w:val="28"/>
        </w:rPr>
        <w:t xml:space="preserve">нарушения прав и законных интересов заявителей решением, действием (бездействием) </w:t>
      </w:r>
      <w:r>
        <w:rPr>
          <w:sz w:val="28"/>
          <w:szCs w:val="28"/>
          <w:lang w:eastAsia="ko-KR"/>
        </w:rPr>
        <w:t>уполномоченного органа</w:t>
      </w:r>
      <w:r>
        <w:rPr>
          <w:sz w:val="28"/>
          <w:szCs w:val="28"/>
        </w:rPr>
        <w:t>, его должностных лиц;</w:t>
      </w:r>
    </w:p>
    <w:p w:rsidR="00732CCA" w:rsidRDefault="00732CCA" w:rsidP="00732CCA">
      <w:pPr>
        <w:widowControl w:val="0"/>
        <w:autoSpaceDE w:val="0"/>
        <w:autoSpaceDN w:val="0"/>
        <w:adjustRightInd w:val="0"/>
        <w:ind w:firstLine="709"/>
        <w:jc w:val="both"/>
        <w:rPr>
          <w:sz w:val="28"/>
          <w:szCs w:val="28"/>
        </w:rPr>
      </w:pPr>
      <w:r>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 xml:space="preserve">некорректного поведения должностных лиц </w:t>
      </w:r>
      <w:r>
        <w:rPr>
          <w:sz w:val="28"/>
          <w:szCs w:val="28"/>
          <w:lang w:eastAsia="ko-KR"/>
        </w:rPr>
        <w:t>уполномоченного органа</w:t>
      </w:r>
      <w:r>
        <w:rPr>
          <w:sz w:val="28"/>
          <w:szCs w:val="28"/>
        </w:rPr>
        <w:t>, нарушения правил служебной этики при предоставлении муниципальной услуги.</w:t>
      </w:r>
    </w:p>
    <w:p w:rsidR="00732CCA" w:rsidRDefault="00732CCA" w:rsidP="00732CCA">
      <w:pPr>
        <w:widowControl w:val="0"/>
        <w:autoSpaceDE w:val="0"/>
        <w:autoSpaceDN w:val="0"/>
        <w:adjustRightInd w:val="0"/>
        <w:ind w:firstLine="709"/>
        <w:jc w:val="both"/>
        <w:rPr>
          <w:sz w:val="28"/>
          <w:szCs w:val="28"/>
        </w:rPr>
      </w:pPr>
      <w:r>
        <w:rPr>
          <w:sz w:val="28"/>
          <w:szCs w:val="28"/>
        </w:rPr>
        <w:t xml:space="preserve">102. Информацию, указанную в пункте 101 настоящего административного регламента, заявители могут сообщить по телефонам </w:t>
      </w:r>
      <w:r>
        <w:rPr>
          <w:sz w:val="28"/>
          <w:szCs w:val="28"/>
          <w:lang w:eastAsia="ko-KR"/>
        </w:rPr>
        <w:t>уполномоченного органа</w:t>
      </w:r>
      <w:r>
        <w:rPr>
          <w:sz w:val="28"/>
          <w:szCs w:val="28"/>
        </w:rPr>
        <w:t>, указанным в пункте 15 настоящего административного регламента.</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103. Контроль за предоставлением муниципальной услуги осуществляется в соответствии с действующим законодательством.</w:t>
      </w:r>
    </w:p>
    <w:p w:rsidR="00732CCA" w:rsidRDefault="00732CCA" w:rsidP="00732CCA">
      <w:pPr>
        <w:widowControl w:val="0"/>
        <w:autoSpaceDE w:val="0"/>
        <w:autoSpaceDN w:val="0"/>
        <w:adjustRightInd w:val="0"/>
        <w:jc w:val="center"/>
        <w:outlineLvl w:val="2"/>
        <w:rPr>
          <w:color w:val="000000"/>
          <w:sz w:val="28"/>
          <w:szCs w:val="28"/>
        </w:rPr>
      </w:pPr>
    </w:p>
    <w:p w:rsidR="00732CCA" w:rsidRDefault="00732CCA" w:rsidP="00732CCA">
      <w:pPr>
        <w:widowControl w:val="0"/>
        <w:autoSpaceDE w:val="0"/>
        <w:autoSpaceDN w:val="0"/>
        <w:adjustRightInd w:val="0"/>
        <w:jc w:val="center"/>
        <w:outlineLvl w:val="1"/>
        <w:rPr>
          <w:color w:val="000000"/>
          <w:sz w:val="28"/>
          <w:szCs w:val="28"/>
        </w:rPr>
      </w:pPr>
      <w:r>
        <w:rPr>
          <w:color w:val="000000"/>
          <w:sz w:val="28"/>
          <w:szCs w:val="28"/>
        </w:rPr>
        <w:t xml:space="preserve">Раздел V. </w:t>
      </w:r>
      <w:r>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2CCA" w:rsidRDefault="00732CCA" w:rsidP="00732CCA">
      <w:pPr>
        <w:widowControl w:val="0"/>
        <w:autoSpaceDE w:val="0"/>
        <w:autoSpaceDN w:val="0"/>
        <w:adjustRightInd w:val="0"/>
        <w:jc w:val="center"/>
        <w:rPr>
          <w:color w:val="000000"/>
          <w:sz w:val="28"/>
          <w:szCs w:val="28"/>
        </w:rPr>
      </w:pPr>
    </w:p>
    <w:p w:rsidR="00732CCA" w:rsidRDefault="00732CCA" w:rsidP="00732CCA">
      <w:pPr>
        <w:widowControl w:val="0"/>
        <w:autoSpaceDE w:val="0"/>
        <w:autoSpaceDN w:val="0"/>
        <w:adjustRightInd w:val="0"/>
        <w:jc w:val="center"/>
        <w:outlineLvl w:val="2"/>
        <w:rPr>
          <w:sz w:val="28"/>
          <w:szCs w:val="28"/>
        </w:rPr>
      </w:pPr>
      <w:r>
        <w:rPr>
          <w:sz w:val="28"/>
          <w:szCs w:val="28"/>
        </w:rPr>
        <w:t>Глава 29. ОБЖАЛОВАНИЕ РЕШЕНИЙ И ДЕЙСТВИЙ (БЕЗДЕЙСТВИЯ) УПОЛНОМОЧЕННОГО ОРГАНА, А ТАКЖЕ ДОЛЖНОСТНЫХ ЛИЦ УПОЛНОМОЧЕННОГО ОРГАНА</w:t>
      </w:r>
    </w:p>
    <w:p w:rsidR="00732CCA" w:rsidRDefault="00732CCA" w:rsidP="00732CCA">
      <w:pPr>
        <w:pStyle w:val="ConsPlusNormal"/>
        <w:ind w:firstLine="709"/>
        <w:jc w:val="both"/>
        <w:rPr>
          <w:rFonts w:ascii="Times New Roman" w:hAnsi="Times New Roman" w:cs="Times New Roman"/>
          <w:sz w:val="28"/>
          <w:szCs w:val="28"/>
          <w:lang w:eastAsia="ko-KR"/>
        </w:rPr>
      </w:pP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106. Заинтересованное лицо может обратиться с жалобой, в том числе в следующих случаях:</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нарушение срока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w:t>
      </w:r>
      <w:r>
        <w:rPr>
          <w:rFonts w:ascii="Times New Roman" w:hAnsi="Times New Roman" w:cs="Times New Roman"/>
          <w:i/>
          <w:sz w:val="28"/>
          <w:szCs w:val="28"/>
          <w:lang w:eastAsia="ko-KR"/>
        </w:rPr>
        <w:t>,</w:t>
      </w:r>
      <w:r>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 для предоставления муниципальной услуги, у заявителя;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 а также настоящим административным регламентом;</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Голуметского муниципального образования;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 Жалоба может быть подана в письменной форме на бумажном носителе, в электронной форме одним из следующих способов:</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 по адресу: 665441</w:t>
      </w:r>
      <w:r>
        <w:rPr>
          <w:rFonts w:ascii="Times New Roman" w:hAnsi="Times New Roman" w:cs="Times New Roman"/>
          <w:i/>
          <w:sz w:val="28"/>
          <w:szCs w:val="28"/>
          <w:lang w:eastAsia="ko-KR"/>
        </w:rPr>
        <w:t xml:space="preserve">, </w:t>
      </w:r>
      <w:r>
        <w:rPr>
          <w:rFonts w:ascii="Times New Roman" w:hAnsi="Times New Roman" w:cs="Times New Roman"/>
          <w:sz w:val="28"/>
          <w:szCs w:val="28"/>
          <w:lang w:eastAsia="ko-KR"/>
        </w:rPr>
        <w:t xml:space="preserve">Иркутская область, Черемховский район, </w:t>
      </w:r>
      <w:r>
        <w:rPr>
          <w:rFonts w:ascii="Times New Roman" w:hAnsi="Times New Roman" w:cs="Times New Roman"/>
          <w:sz w:val="28"/>
          <w:szCs w:val="28"/>
          <w:lang w:eastAsia="ko-KR"/>
        </w:rPr>
        <w:br/>
        <w:t>с. Голуметь, ул, Калинина, 10; телефон: 83954643316;</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использованием информационно-телекоммуникационной сети «Интернет»:</w:t>
      </w:r>
    </w:p>
    <w:p w:rsidR="00732CCA" w:rsidRDefault="00732CCA" w:rsidP="00732CCA">
      <w:pPr>
        <w:widowControl w:val="0"/>
        <w:autoSpaceDE w:val="0"/>
        <w:autoSpaceDN w:val="0"/>
        <w:adjustRightInd w:val="0"/>
        <w:ind w:firstLine="709"/>
        <w:jc w:val="both"/>
        <w:rPr>
          <w:sz w:val="28"/>
          <w:szCs w:val="28"/>
        </w:rPr>
      </w:pPr>
      <w:r>
        <w:rPr>
          <w:sz w:val="28"/>
          <w:szCs w:val="28"/>
          <w:lang w:eastAsia="ko-KR"/>
        </w:rPr>
        <w:t>электронная почта:</w:t>
      </w:r>
      <w:r>
        <w:rPr>
          <w:sz w:val="28"/>
          <w:szCs w:val="28"/>
        </w:rPr>
        <w:t xml:space="preserve"> </w:t>
      </w:r>
      <w:r>
        <w:rPr>
          <w:sz w:val="28"/>
          <w:szCs w:val="28"/>
          <w:lang w:val="en-US"/>
        </w:rPr>
        <w:t>mo</w:t>
      </w:r>
      <w:r>
        <w:rPr>
          <w:sz w:val="28"/>
          <w:szCs w:val="28"/>
        </w:rPr>
        <w:t>-</w:t>
      </w:r>
      <w:r>
        <w:rPr>
          <w:sz w:val="28"/>
          <w:szCs w:val="28"/>
          <w:lang w:val="en-US"/>
        </w:rPr>
        <w:t>golymet</w:t>
      </w:r>
      <w:r w:rsidRPr="00732CCA">
        <w:rPr>
          <w:sz w:val="28"/>
          <w:szCs w:val="28"/>
        </w:rPr>
        <w:t xml:space="preserve"> </w:t>
      </w:r>
      <w:r>
        <w:rPr>
          <w:sz w:val="28"/>
          <w:szCs w:val="28"/>
        </w:rPr>
        <w:t>@</w:t>
      </w:r>
      <w:r>
        <w:rPr>
          <w:sz w:val="28"/>
          <w:szCs w:val="28"/>
          <w:lang w:val="en-US"/>
        </w:rPr>
        <w:t>mail</w:t>
      </w:r>
      <w:r>
        <w:rPr>
          <w:sz w:val="28"/>
          <w:szCs w:val="28"/>
        </w:rPr>
        <w:t>.</w:t>
      </w:r>
      <w:r>
        <w:rPr>
          <w:sz w:val="28"/>
          <w:szCs w:val="28"/>
          <w:lang w:val="en-US"/>
        </w:rPr>
        <w:t>ru</w:t>
      </w:r>
      <w:r>
        <w:rPr>
          <w:sz w:val="28"/>
          <w:szCs w:val="28"/>
          <w:lang w:eastAsia="ko-KR"/>
        </w:rPr>
        <w:t>;</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«Голуметское сельское поселение»</w:t>
      </w:r>
      <w:r>
        <w:rPr>
          <w:rFonts w:ascii="Times New Roman" w:hAnsi="Times New Roman" w:cs="Times New Roman"/>
          <w:color w:val="000000"/>
          <w:sz w:val="28"/>
          <w:szCs w:val="28"/>
        </w:rPr>
        <w:t xml:space="preserve">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cher</w:t>
      </w:r>
      <w:r>
        <w:rPr>
          <w:rFonts w:ascii="Times New Roman" w:hAnsi="Times New Roman" w:cs="Times New Roman"/>
          <w:sz w:val="28"/>
          <w:szCs w:val="28"/>
        </w:rPr>
        <w:t>.</w:t>
      </w:r>
      <w:r>
        <w:rPr>
          <w:rFonts w:ascii="Times New Roman" w:hAnsi="Times New Roman" w:cs="Times New Roman"/>
          <w:sz w:val="28"/>
          <w:szCs w:val="28"/>
          <w:lang w:val="en-US"/>
        </w:rPr>
        <w:t>irkobl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lang w:eastAsia="ko-KR"/>
        </w:rPr>
        <w:t>;</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lastRenderedPageBreak/>
        <w:t>муниципальной услуги).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 Жалоба должна содержать:</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 При рассмотрении жалобы:</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32CCA" w:rsidRDefault="00732CCA" w:rsidP="00732CCA">
      <w:pPr>
        <w:autoSpaceDE w:val="0"/>
        <w:autoSpaceDN w:val="0"/>
        <w:adjustRightInd w:val="0"/>
        <w:ind w:firstLine="709"/>
        <w:jc w:val="both"/>
        <w:rPr>
          <w:sz w:val="28"/>
          <w:szCs w:val="28"/>
          <w:lang w:eastAsia="ko-KR"/>
        </w:rPr>
      </w:pPr>
      <w:r>
        <w:rPr>
          <w:sz w:val="28"/>
          <w:szCs w:val="28"/>
          <w:lang w:eastAsia="ko-KR"/>
        </w:rPr>
        <w:t>112.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Pr>
          <w:rFonts w:ascii="Times New Roman" w:hAnsi="Times New Roman" w:cs="Times New Roman"/>
          <w:sz w:val="28"/>
          <w:szCs w:val="28"/>
          <w:lang w:eastAsia="ko-KR"/>
        </w:rPr>
        <w:lastRenderedPageBreak/>
        <w:t>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 Основания приостановления рассмотрения жалобы, направленной в уполномоченный орган, не предусмотрены.</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 Случаи, в которых ответ на жалобу не дается:</w:t>
      </w:r>
    </w:p>
    <w:p w:rsidR="00732CCA" w:rsidRDefault="00732CCA" w:rsidP="00732CCA">
      <w:pPr>
        <w:autoSpaceDE w:val="0"/>
        <w:autoSpaceDN w:val="0"/>
        <w:adjustRightInd w:val="0"/>
        <w:ind w:firstLine="720"/>
        <w:jc w:val="both"/>
        <w:outlineLvl w:val="2"/>
        <w:rPr>
          <w:sz w:val="28"/>
          <w:szCs w:val="28"/>
        </w:rPr>
      </w:pPr>
      <w:r>
        <w:rPr>
          <w:sz w:val="28"/>
          <w:szCs w:val="28"/>
        </w:rPr>
        <w:t xml:space="preserve">1) жалоба не соответствует </w:t>
      </w:r>
      <w:hyperlink r:id="rId23" w:history="1">
        <w:r>
          <w:rPr>
            <w:rStyle w:val="a7"/>
            <w:rFonts w:eastAsiaTheme="majorEastAsia"/>
            <w:color w:val="auto"/>
            <w:sz w:val="28"/>
            <w:szCs w:val="28"/>
          </w:rPr>
          <w:t xml:space="preserve">пункту </w:t>
        </w:r>
      </w:hyperlink>
      <w:r>
        <w:rPr>
          <w:sz w:val="28"/>
          <w:szCs w:val="28"/>
        </w:rPr>
        <w:t xml:space="preserve">110 настоящего Административного регламента или текст жалобы не поддается прочтению (ответ на жалобу </w:t>
      </w:r>
      <w:r>
        <w:rPr>
          <w:sz w:val="28"/>
          <w:szCs w:val="28"/>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32CCA" w:rsidRDefault="00732CCA" w:rsidP="00732CCA">
      <w:pPr>
        <w:autoSpaceDE w:val="0"/>
        <w:autoSpaceDN w:val="0"/>
        <w:adjustRightInd w:val="0"/>
        <w:ind w:firstLine="720"/>
        <w:jc w:val="both"/>
        <w:outlineLvl w:val="2"/>
        <w:rPr>
          <w:sz w:val="28"/>
          <w:szCs w:val="28"/>
        </w:rPr>
      </w:pPr>
      <w:r>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p>
    <w:p w:rsidR="00732CCA" w:rsidRDefault="00732CCA" w:rsidP="00732CCA">
      <w:pPr>
        <w:ind w:firstLine="709"/>
        <w:jc w:val="both"/>
        <w:rPr>
          <w:sz w:val="28"/>
          <w:szCs w:val="28"/>
        </w:rPr>
      </w:pPr>
      <w:r>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732CCA" w:rsidRDefault="00732CCA" w:rsidP="00732CCA">
      <w:pPr>
        <w:ind w:firstLine="709"/>
        <w:jc w:val="both"/>
        <w:rPr>
          <w:sz w:val="28"/>
          <w:szCs w:val="28"/>
        </w:rPr>
      </w:pPr>
      <w:r>
        <w:rPr>
          <w:sz w:val="28"/>
          <w:szCs w:val="28"/>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 По результатам рассмотрения жалобы уполномоченный орган принимает одно из следующих решений:</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Лоховского муниципального образования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отказывает в удовлетворении жалобы.</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116. Не позднее дня, следующего за днем принятия решения, указанного в пункте 115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Pr>
          <w:rFonts w:ascii="Times New Roman" w:hAnsi="Times New Roman" w:cs="Times New Roman"/>
          <w:sz w:val="28"/>
          <w:szCs w:val="28"/>
          <w:lang w:eastAsia="ko-KR"/>
        </w:rPr>
        <w:lastRenderedPageBreak/>
        <w:t>рассмотрения жалобы.</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 В ответе по результатам рассмотрения жалобы указываются: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 основания для принятия решения по жалобе;</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принятое по жалобе решение;</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ж) сведения о порядке обжалования принятого по жалобе решения.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 Основаниями отказа в удовлетворении жалобы являются: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 Решение, принятое по результатам рассмотрения жалобы, может быть обжаловано в порядке, установленном законодательством.</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 Способами информирования заинтересованных лиц о порядке подачи и рассмотрения жалобы являются:</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личное обращение заинтересованных лиц в уполномоченный орган;</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 федеральной почтовой связи;</w:t>
      </w:r>
    </w:p>
    <w:p w:rsidR="00732CCA" w:rsidRDefault="00732CCA" w:rsidP="00732CC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32CCA" w:rsidRDefault="00732CCA" w:rsidP="00732CCA">
      <w:pPr>
        <w:widowControl w:val="0"/>
        <w:autoSpaceDE w:val="0"/>
        <w:autoSpaceDN w:val="0"/>
        <w:adjustRightInd w:val="0"/>
        <w:ind w:firstLine="709"/>
        <w:jc w:val="both"/>
        <w:rPr>
          <w:color w:val="000000"/>
          <w:sz w:val="28"/>
          <w:szCs w:val="28"/>
        </w:rPr>
      </w:pPr>
      <w:r>
        <w:rPr>
          <w:sz w:val="28"/>
          <w:szCs w:val="28"/>
          <w:lang w:eastAsia="ko-KR"/>
        </w:rPr>
        <w:t>г) с помощью телефонной и факсимильной связи</w:t>
      </w:r>
      <w:r>
        <w:rPr>
          <w:color w:val="000000"/>
          <w:sz w:val="28"/>
          <w:szCs w:val="28"/>
        </w:rPr>
        <w:t>.</w:t>
      </w:r>
    </w:p>
    <w:p w:rsidR="00732CCA" w:rsidRDefault="00732CCA" w:rsidP="00732CCA">
      <w:pPr>
        <w:autoSpaceDE w:val="0"/>
        <w:autoSpaceDN w:val="0"/>
        <w:adjustRightInd w:val="0"/>
        <w:outlineLvl w:val="1"/>
        <w:rPr>
          <w:color w:val="000000"/>
          <w:sz w:val="28"/>
          <w:szCs w:val="28"/>
        </w:rPr>
      </w:pPr>
    </w:p>
    <w:p w:rsidR="00732CCA" w:rsidRDefault="00732CCA" w:rsidP="00732CCA">
      <w:pPr>
        <w:autoSpaceDE w:val="0"/>
        <w:autoSpaceDN w:val="0"/>
        <w:adjustRightInd w:val="0"/>
        <w:outlineLvl w:val="1"/>
        <w:rPr>
          <w:color w:val="000000"/>
          <w:sz w:val="28"/>
          <w:szCs w:val="28"/>
        </w:rPr>
      </w:pPr>
    </w:p>
    <w:p w:rsidR="00732CCA" w:rsidRDefault="00732CCA" w:rsidP="00732CCA">
      <w:pPr>
        <w:autoSpaceDE w:val="0"/>
        <w:autoSpaceDN w:val="0"/>
        <w:adjustRightInd w:val="0"/>
        <w:outlineLvl w:val="1"/>
        <w:rPr>
          <w:color w:val="000000"/>
          <w:sz w:val="28"/>
          <w:szCs w:val="28"/>
        </w:rPr>
      </w:pPr>
    </w:p>
    <w:p w:rsidR="00732CCA" w:rsidRDefault="00732CCA" w:rsidP="00732CCA">
      <w:pPr>
        <w:autoSpaceDE w:val="0"/>
        <w:autoSpaceDN w:val="0"/>
        <w:adjustRightInd w:val="0"/>
        <w:outlineLvl w:val="1"/>
        <w:rPr>
          <w:color w:val="000000"/>
          <w:sz w:val="28"/>
          <w:szCs w:val="28"/>
        </w:rPr>
      </w:pPr>
    </w:p>
    <w:p w:rsidR="00732CCA" w:rsidRDefault="00732CCA" w:rsidP="00732CCA">
      <w:pPr>
        <w:autoSpaceDE w:val="0"/>
        <w:autoSpaceDN w:val="0"/>
        <w:adjustRightInd w:val="0"/>
        <w:outlineLvl w:val="1"/>
        <w:rPr>
          <w:color w:val="000000"/>
          <w:sz w:val="28"/>
          <w:szCs w:val="28"/>
        </w:rPr>
      </w:pPr>
      <w:r>
        <w:rPr>
          <w:color w:val="000000"/>
          <w:sz w:val="28"/>
          <w:szCs w:val="28"/>
        </w:rPr>
        <w:t xml:space="preserve">Глава Голуметского </w:t>
      </w:r>
    </w:p>
    <w:p w:rsidR="00732CCA" w:rsidRDefault="00732CCA" w:rsidP="00732CCA">
      <w:pPr>
        <w:tabs>
          <w:tab w:val="center" w:pos="4960"/>
        </w:tabs>
        <w:autoSpaceDE w:val="0"/>
        <w:autoSpaceDN w:val="0"/>
        <w:adjustRightInd w:val="0"/>
        <w:outlineLvl w:val="1"/>
        <w:rPr>
          <w:color w:val="000000"/>
          <w:sz w:val="28"/>
          <w:szCs w:val="28"/>
        </w:rPr>
      </w:pPr>
      <w:r>
        <w:rPr>
          <w:color w:val="000000"/>
          <w:sz w:val="28"/>
          <w:szCs w:val="28"/>
        </w:rPr>
        <w:t>муниципального образования</w:t>
      </w:r>
      <w:r>
        <w:rPr>
          <w:color w:val="000000"/>
          <w:sz w:val="28"/>
          <w:szCs w:val="28"/>
        </w:rPr>
        <w:tab/>
        <w:t xml:space="preserve">                                                                         В.А. Лохова</w:t>
      </w: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sz w:val="28"/>
          <w:szCs w:val="28"/>
        </w:rPr>
      </w:pPr>
    </w:p>
    <w:p w:rsidR="00732CCA" w:rsidRDefault="00732CCA" w:rsidP="00732CCA">
      <w:pPr>
        <w:rPr>
          <w:color w:val="000000"/>
          <w:sz w:val="28"/>
          <w:szCs w:val="28"/>
        </w:rPr>
      </w:pPr>
    </w:p>
    <w:p w:rsidR="00732CCA" w:rsidRDefault="00732CCA" w:rsidP="00732CCA">
      <w:pPr>
        <w:jc w:val="right"/>
        <w:rPr>
          <w:color w:val="000000"/>
          <w:sz w:val="24"/>
          <w:szCs w:val="24"/>
        </w:rPr>
      </w:pPr>
      <w:r>
        <w:rPr>
          <w:color w:val="000000"/>
        </w:rPr>
        <w:t xml:space="preserve">                                                                                                       Приложение 1</w:t>
      </w:r>
    </w:p>
    <w:p w:rsidR="00732CCA" w:rsidRDefault="00732CCA" w:rsidP="00732CCA">
      <w:pPr>
        <w:jc w:val="right"/>
        <w:rPr>
          <w:color w:val="000000"/>
        </w:rPr>
      </w:pPr>
      <w:r>
        <w:rPr>
          <w:color w:val="000000"/>
        </w:rPr>
        <w:t>к административному регламенту по</w:t>
      </w:r>
    </w:p>
    <w:p w:rsidR="00732CCA" w:rsidRDefault="00732CCA" w:rsidP="00732CCA">
      <w:pPr>
        <w:autoSpaceDE w:val="0"/>
        <w:autoSpaceDN w:val="0"/>
        <w:adjustRightInd w:val="0"/>
        <w:ind w:firstLine="708"/>
        <w:jc w:val="right"/>
        <w:outlineLvl w:val="1"/>
      </w:pPr>
      <w:r>
        <w:t xml:space="preserve">                                                         предоставлению муниципальной услуги</w:t>
      </w:r>
    </w:p>
    <w:p w:rsidR="00732CCA" w:rsidRDefault="00732CCA" w:rsidP="00732CCA">
      <w:pPr>
        <w:autoSpaceDE w:val="0"/>
        <w:autoSpaceDN w:val="0"/>
        <w:adjustRightInd w:val="0"/>
        <w:ind w:firstLine="708"/>
        <w:jc w:val="right"/>
        <w:outlineLvl w:val="1"/>
      </w:pPr>
      <w:r>
        <w:t xml:space="preserve">                                                            «Предварительное согласование предоставления </w:t>
      </w:r>
    </w:p>
    <w:p w:rsidR="00732CCA" w:rsidRDefault="00732CCA" w:rsidP="00732CCA">
      <w:pPr>
        <w:autoSpaceDE w:val="0"/>
        <w:autoSpaceDN w:val="0"/>
        <w:adjustRightInd w:val="0"/>
        <w:ind w:firstLine="708"/>
        <w:jc w:val="right"/>
        <w:outlineLvl w:val="1"/>
      </w:pPr>
      <w:r>
        <w:t>земельного участка, находящегося в муниципальной</w:t>
      </w:r>
    </w:p>
    <w:p w:rsidR="00732CCA" w:rsidRDefault="00732CCA" w:rsidP="00732CCA">
      <w:pPr>
        <w:autoSpaceDE w:val="0"/>
        <w:autoSpaceDN w:val="0"/>
        <w:adjustRightInd w:val="0"/>
        <w:ind w:firstLine="708"/>
        <w:jc w:val="right"/>
        <w:outlineLvl w:val="1"/>
      </w:pPr>
      <w:r>
        <w:t>собственности,  расположенного на территории</w:t>
      </w:r>
    </w:p>
    <w:p w:rsidR="00732CCA" w:rsidRDefault="00732CCA" w:rsidP="00732CCA">
      <w:pPr>
        <w:autoSpaceDE w:val="0"/>
        <w:autoSpaceDN w:val="0"/>
        <w:adjustRightInd w:val="0"/>
        <w:ind w:firstLine="708"/>
        <w:jc w:val="right"/>
        <w:outlineLvl w:val="1"/>
      </w:pPr>
      <w:r>
        <w:t xml:space="preserve"> Голуметского муниципального образования»</w:t>
      </w:r>
    </w:p>
    <w:p w:rsidR="00732CCA" w:rsidRDefault="00732CCA" w:rsidP="00732CCA">
      <w:pPr>
        <w:autoSpaceDE w:val="0"/>
        <w:autoSpaceDN w:val="0"/>
        <w:adjustRightInd w:val="0"/>
        <w:ind w:firstLine="708"/>
        <w:jc w:val="right"/>
        <w:outlineLvl w:val="1"/>
        <w:rPr>
          <w:sz w:val="28"/>
          <w:szCs w:val="28"/>
        </w:rPr>
      </w:pPr>
    </w:p>
    <w:p w:rsidR="00732CCA" w:rsidRDefault="00732CCA" w:rsidP="00732CCA">
      <w:pPr>
        <w:autoSpaceDE w:val="0"/>
        <w:autoSpaceDN w:val="0"/>
        <w:adjustRightInd w:val="0"/>
        <w:ind w:firstLine="708"/>
        <w:jc w:val="right"/>
        <w:outlineLvl w:val="1"/>
        <w:rPr>
          <w:color w:val="000000"/>
          <w:sz w:val="28"/>
          <w:szCs w:val="28"/>
        </w:rPr>
      </w:pPr>
      <w:r>
        <w:rPr>
          <w:sz w:val="28"/>
          <w:szCs w:val="28"/>
        </w:rPr>
        <w:t xml:space="preserve"> </w:t>
      </w:r>
    </w:p>
    <w:p w:rsidR="00732CCA" w:rsidRDefault="00732CCA" w:rsidP="00732CCA">
      <w:pPr>
        <w:pStyle w:val="ConsPlusNormal"/>
        <w:widowControl/>
        <w:tabs>
          <w:tab w:val="left" w:pos="851"/>
          <w:tab w:val="left" w:pos="993"/>
        </w:tabs>
        <w:jc w:val="center"/>
        <w:rPr>
          <w:rFonts w:ascii="Times New Roman" w:hAnsi="Times New Roman" w:cs="Times New Roman"/>
          <w:color w:val="000000"/>
          <w:sz w:val="28"/>
          <w:szCs w:val="28"/>
        </w:rPr>
      </w:pPr>
      <w:r>
        <w:rPr>
          <w:rFonts w:ascii="Times New Roman" w:hAnsi="Times New Roman" w:cs="Times New Roman"/>
          <w:sz w:val="28"/>
          <w:szCs w:val="28"/>
        </w:rPr>
        <w:t xml:space="preserve">Блок-схема </w:t>
      </w: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r>
        <w:rPr>
          <w:rFonts w:ascii="Arial" w:hAnsi="Arial" w:cs="Arial"/>
          <w:sz w:val="20"/>
        </w:rPr>
        <w:pict>
          <v:roundrect id="_x0000_s1026" style="position:absolute;left:0;text-align:left;margin-left:25.35pt;margin-top:189.55pt;width:198pt;height:121.2pt;z-index:251658240" arcsize="10923f">
            <v:textbox style="mso-next-textbox:#_x0000_s1026">
              <w:txbxContent>
                <w:p w:rsidR="00732CCA" w:rsidRDefault="00732CCA" w:rsidP="00732CCA">
                  <w:pPr>
                    <w:jc w:val="center"/>
                  </w:pPr>
                  <w:r>
                    <w:rPr>
                      <w:sz w:val="22"/>
                      <w:szCs w:val="22"/>
                      <w:lang w:eastAsia="en-US"/>
                    </w:rPr>
                    <w:t xml:space="preserve">Принятие решения о предварительном согласовании предоставления земельного участка </w:t>
                  </w:r>
                </w:p>
              </w:txbxContent>
            </v:textbox>
          </v:roundrect>
        </w:pict>
      </w:r>
      <w:r>
        <w:rPr>
          <w:rFonts w:ascii="Arial" w:hAnsi="Arial" w:cs="Arial"/>
          <w:sz w:val="20"/>
        </w:rPr>
        <w:pict>
          <v:roundrect id="_x0000_s1028" style="position:absolute;left:0;text-align:left;margin-left:273.6pt;margin-top:189.55pt;width:3in;height:112.2pt;z-index:251658240" arcsize="10923f">
            <v:textbox style="mso-next-textbox:#_x0000_s1028">
              <w:txbxContent>
                <w:p w:rsidR="00732CCA" w:rsidRDefault="00732CCA" w:rsidP="00732CCA">
                  <w:pPr>
                    <w:jc w:val="center"/>
                  </w:pPr>
                  <w:r>
                    <w:rPr>
                      <w:sz w:val="22"/>
                      <w:szCs w:val="22"/>
                      <w:lang w:eastAsia="en-US"/>
                    </w:rPr>
                    <w:t>Принятие решения об отказе в  предварительном согласовании предоставления земельного участка</w:t>
                  </w:r>
                </w:p>
              </w:txbxContent>
            </v:textbox>
          </v:roundrect>
        </w:pict>
      </w:r>
      <w:r>
        <w:rPr>
          <w:rFonts w:ascii="Arial" w:hAnsi="Arial" w:cs="Arial"/>
          <w:sz w:val="20"/>
        </w:rPr>
        <w:pict>
          <v:roundrect id="_x0000_s1030" style="position:absolute;left:0;text-align:left;margin-left:72.6pt;margin-top:82.85pt;width:372.1pt;height:58.9pt;z-index:251658240" arcsize="10923f">
            <v:textbox style="mso-next-textbox:#_x0000_s1030">
              <w:txbxContent>
                <w:p w:rsidR="00732CCA" w:rsidRDefault="00732CCA" w:rsidP="00732CCA">
                  <w:pPr>
                    <w:jc w:val="center"/>
                  </w:pPr>
                  <w:r>
                    <w:rPr>
                      <w:sz w:val="22"/>
                      <w:szCs w:val="22"/>
                      <w:lang w:eastAsia="en-US"/>
                    </w:rPr>
                    <w:t xml:space="preserve">Формирование и направление межведомственных запросов </w:t>
                  </w:r>
                  <w:r>
                    <w:rPr>
                      <w:sz w:val="22"/>
                      <w:szCs w:val="22"/>
                      <w:lang w:eastAsia="en-US"/>
                    </w:rPr>
                    <w:br/>
                    <w:t>в органы, участвующие в предоставлении муниципальной услуги</w:t>
                  </w:r>
                </w:p>
              </w:txbxContent>
            </v:textbox>
          </v:roundrect>
        </w:pict>
      </w:r>
      <w:r>
        <w:rPr>
          <w:rFonts w:ascii="Arial" w:hAnsi="Arial" w:cs="Arial"/>
          <w:sz w:val="20"/>
        </w:rPr>
        <w:pict>
          <v:line id="_x0000_s1032" style="position:absolute;left:0;text-align:left;z-index:251658240" from="372.6pt,163.05pt" to="372.6pt,181.05pt">
            <v:stroke endarrow="block"/>
          </v:line>
        </w:pict>
      </w:r>
      <w:r>
        <w:rPr>
          <w:rFonts w:ascii="Arial" w:hAnsi="Arial" w:cs="Arial"/>
          <w:sz w:val="20"/>
        </w:rPr>
        <w:pict>
          <v:line id="_x0000_s1034" style="position:absolute;left:0;text-align:left;z-index:251658240" from="120pt,353.25pt" to="120pt,389.25pt">
            <v:stroke endarrow="block"/>
          </v:line>
        </w:pict>
      </w:r>
      <w:r>
        <w:rPr>
          <w:rFonts w:ascii="Arial" w:hAnsi="Arial" w:cs="Arial"/>
          <w:sz w:val="20"/>
        </w:rPr>
        <w:pict>
          <v:roundrect id="_x0000_s1036" style="position:absolute;left:0;text-align:left;margin-left:270pt;margin-top:379.75pt;width:213.6pt;height:54pt;z-index:251658240" arcsize="10923f">
            <v:textbox style="mso-next-textbox:#_x0000_s1036">
              <w:txbxContent>
                <w:p w:rsidR="00732CCA" w:rsidRDefault="00732CCA" w:rsidP="00732CCA">
                  <w:pPr>
                    <w:jc w:val="center"/>
                  </w:pPr>
                  <w:r>
                    <w:rPr>
                      <w:sz w:val="22"/>
                      <w:szCs w:val="22"/>
                      <w:lang w:eastAsia="en-US"/>
                    </w:rPr>
                    <w:t>Направление заявителю сообщения об отказе в предоставлении муниципальной   услуги</w:t>
                  </w:r>
                </w:p>
              </w:txbxContent>
            </v:textbox>
          </v:roundrect>
        </w:pict>
      </w:r>
      <w:r>
        <w:rPr>
          <w:rFonts w:ascii="Arial" w:hAnsi="Arial" w:cs="Arial"/>
          <w:sz w:val="20"/>
        </w:rPr>
        <w:pict>
          <v:shapetype id="_x0000_t32" coordsize="21600,21600" o:spt="32" o:oned="t" path="m,l21600,21600e" filled="f">
            <v:path arrowok="t" fillok="f" o:connecttype="none"/>
            <o:lock v:ext="edit" shapetype="t"/>
          </v:shapetype>
          <v:shape id="_x0000_s1035" type="#_x0000_t32" style="position:absolute;left:0;text-align:left;margin-left:384pt;margin-top:340pt;width:6.05pt;height:27pt;z-index:251658240" o:connectortype="straight">
            <v:stroke endarrow="block"/>
          </v:shape>
        </w:pict>
      </w:r>
      <w:r>
        <w:rPr>
          <w:rFonts w:ascii="Arial" w:hAnsi="Arial" w:cs="Arial"/>
          <w:sz w:val="20"/>
        </w:rPr>
        <w:pict>
          <v:line id="_x0000_s1033" style="position:absolute;left:0;text-align:left;z-index:251658240" from="237.6pt,56.35pt" to="237.6pt,74.35pt">
            <v:stroke endarrow="block"/>
          </v:line>
        </w:pict>
      </w:r>
      <w:r>
        <w:rPr>
          <w:rFonts w:ascii="Arial" w:hAnsi="Arial" w:cs="Arial"/>
          <w:sz w:val="20"/>
        </w:rPr>
        <w:pict>
          <v:line id="_x0000_s1031" style="position:absolute;left:0;text-align:left;z-index:251658240" from="125.7pt,163.05pt" to="125.7pt,181.05pt">
            <v:stroke endarrow="block"/>
          </v:line>
        </w:pict>
      </w:r>
      <w:r>
        <w:rPr>
          <w:rFonts w:ascii="Arial" w:hAnsi="Arial" w:cs="Arial"/>
          <w:sz w:val="20"/>
        </w:rPr>
        <w:pict>
          <v:roundrect id="_x0000_s1029" style="position:absolute;left:0;text-align:left;margin-left:12.6pt;margin-top:7.6pt;width:450pt;height:36pt;z-index:251658240" arcsize="10923f">
            <v:textbox style="mso-next-textbox:#_x0000_s1029">
              <w:txbxContent>
                <w:p w:rsidR="00732CCA" w:rsidRDefault="00732CCA" w:rsidP="00732CCA">
                  <w:pPr>
                    <w:jc w:val="center"/>
                  </w:pPr>
                </w:p>
                <w:p w:rsidR="00732CCA" w:rsidRDefault="00732CCA" w:rsidP="00732CCA">
                  <w:pPr>
                    <w:jc w:val="center"/>
                  </w:pPr>
                  <w:r>
                    <w:t>Прием и регистрация документов заявителя</w:t>
                  </w:r>
                </w:p>
              </w:txbxContent>
            </v:textbox>
          </v:roundrect>
        </w:pict>
      </w:r>
      <w:r>
        <w:rPr>
          <w:rFonts w:ascii="Arial" w:hAnsi="Arial" w:cs="Arial"/>
          <w:sz w:val="20"/>
        </w:rPr>
        <w:pict>
          <v:roundrect id="_x0000_s1027" style="position:absolute;left:0;text-align:left;margin-left:0;margin-top:402pt;width:252pt;height:41.1pt;z-index:251658240" arcsize="10923f">
            <v:textbox style="mso-next-textbox:#_x0000_s1027">
              <w:txbxContent>
                <w:p w:rsidR="00732CCA" w:rsidRDefault="00732CCA" w:rsidP="00732CCA">
                  <w:pPr>
                    <w:pStyle w:val="ConsPlusNormal"/>
                    <w:widowControl/>
                    <w:tabs>
                      <w:tab w:val="left" w:pos="851"/>
                      <w:tab w:val="left" w:pos="993"/>
                    </w:tabs>
                    <w:ind w:firstLine="540"/>
                    <w:jc w:val="center"/>
                    <w:rPr>
                      <w:rFonts w:ascii="Times New Roman" w:hAnsi="Times New Roman" w:cs="Times New Roman"/>
                    </w:rPr>
                  </w:pPr>
                  <w:r>
                    <w:rPr>
                      <w:rFonts w:ascii="Times New Roman" w:hAnsi="Times New Roman" w:cs="Times New Roman"/>
                    </w:rPr>
                    <w:t>Н</w:t>
                  </w:r>
                  <w:r>
                    <w:rPr>
                      <w:rFonts w:ascii="Tms Rmn" w:hAnsi="Tms Rmn" w:cs="Times New Roman"/>
                    </w:rPr>
                    <w:t xml:space="preserve">аправление (выдача) результатов предоставления </w:t>
                  </w:r>
                  <w:r>
                    <w:rPr>
                      <w:rFonts w:ascii="Times New Roman" w:hAnsi="Times New Roman" w:cs="Times New Roman"/>
                    </w:rPr>
                    <w:t>муниципальной</w:t>
                  </w:r>
                  <w:r>
                    <w:rPr>
                      <w:rFonts w:ascii="Tms Rmn" w:hAnsi="Tms Rmn" w:cs="Times New Roman"/>
                    </w:rPr>
                    <w:t xml:space="preserve"> услуги</w:t>
                  </w:r>
                </w:p>
                <w:p w:rsidR="00732CCA" w:rsidRDefault="00732CCA" w:rsidP="00732CCA">
                  <w:pPr>
                    <w:rPr>
                      <w:szCs w:val="18"/>
                    </w:rPr>
                  </w:pPr>
                </w:p>
              </w:txbxContent>
            </v:textbox>
          </v:roundrect>
        </w:pict>
      </w: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jc w:val="center"/>
        <w:rPr>
          <w:color w:val="000000"/>
          <w:sz w:val="28"/>
          <w:szCs w:val="28"/>
        </w:rPr>
      </w:pPr>
    </w:p>
    <w:p w:rsidR="00732CCA" w:rsidRDefault="00732CCA" w:rsidP="00732CCA">
      <w:pPr>
        <w:pStyle w:val="ConsPlusNormal"/>
        <w:widowControl/>
        <w:ind w:firstLine="540"/>
        <w:jc w:val="right"/>
        <w:rPr>
          <w:rFonts w:ascii="Times New Roman" w:hAnsi="Times New Roman" w:cs="Times New Roman"/>
          <w:color w:val="000000"/>
          <w:sz w:val="28"/>
          <w:szCs w:val="28"/>
        </w:rPr>
      </w:pPr>
    </w:p>
    <w:p w:rsidR="00732CCA" w:rsidRDefault="00732CCA" w:rsidP="00732CCA">
      <w:pPr>
        <w:rPr>
          <w:color w:val="000000"/>
          <w:sz w:val="24"/>
          <w:szCs w:val="24"/>
        </w:rPr>
      </w:pPr>
      <w:r>
        <w:rPr>
          <w:color w:val="000000"/>
        </w:rPr>
        <w:t xml:space="preserve">                                                                                                            </w:t>
      </w:r>
    </w:p>
    <w:p w:rsidR="00732CCA" w:rsidRDefault="00732CCA" w:rsidP="00732CCA">
      <w:pPr>
        <w:pStyle w:val="ConsPlusNormal"/>
        <w:widowControl/>
        <w:ind w:firstLine="540"/>
        <w:jc w:val="center"/>
        <w:rPr>
          <w:rFonts w:ascii="Times New Roman" w:hAnsi="Times New Roman" w:cs="Times New Roman"/>
          <w:sz w:val="24"/>
          <w:szCs w:val="24"/>
        </w:rPr>
      </w:pPr>
    </w:p>
    <w:p w:rsidR="00732CCA" w:rsidRDefault="00732CCA" w:rsidP="00732CCA">
      <w:pPr>
        <w:pStyle w:val="ConsPlusNormal"/>
        <w:widowControl/>
        <w:ind w:left="4248"/>
        <w:jc w:val="center"/>
        <w:rPr>
          <w:rFonts w:ascii="Times New Roman" w:hAnsi="Times New Roman" w:cs="Times New Roman"/>
          <w:sz w:val="28"/>
          <w:szCs w:val="28"/>
        </w:rPr>
      </w:pPr>
      <w:r>
        <w:rPr>
          <w:rFonts w:ascii="Times New Roman" w:hAnsi="Times New Roman" w:cs="Times New Roman"/>
          <w:sz w:val="28"/>
          <w:szCs w:val="28"/>
        </w:rPr>
        <w:t xml:space="preserve">     </w:t>
      </w:r>
    </w:p>
    <w:p w:rsidR="00732CCA" w:rsidRDefault="00732CCA" w:rsidP="00732CCA">
      <w:pPr>
        <w:pStyle w:val="ConsPlusNormal"/>
        <w:widowControl/>
        <w:ind w:left="4248"/>
        <w:jc w:val="right"/>
        <w:rPr>
          <w:rFonts w:ascii="Times New Roman" w:hAnsi="Times New Roman" w:cs="Times New Roman"/>
          <w:sz w:val="28"/>
          <w:szCs w:val="28"/>
        </w:rPr>
      </w:pPr>
      <w:r>
        <w:rPr>
          <w:sz w:val="28"/>
          <w:szCs w:val="28"/>
        </w:rPr>
        <w:br w:type="page"/>
      </w:r>
      <w:r>
        <w:rPr>
          <w:rFonts w:ascii="Times New Roman" w:hAnsi="Times New Roman" w:cs="Times New Roman"/>
          <w:sz w:val="28"/>
          <w:szCs w:val="28"/>
        </w:rPr>
        <w:lastRenderedPageBreak/>
        <w:t>Главе Голуметского</w:t>
      </w:r>
    </w:p>
    <w:p w:rsidR="00732CCA" w:rsidRDefault="00732CCA" w:rsidP="00732CCA">
      <w:pPr>
        <w:pStyle w:val="ConsPlusNormal"/>
        <w:widowControl/>
        <w:ind w:left="4248"/>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p>
    <w:p w:rsidR="00732CCA" w:rsidRDefault="00732CCA" w:rsidP="00732CCA">
      <w:pPr>
        <w:pStyle w:val="ConsPlusNormal"/>
        <w:widowControl/>
        <w:ind w:left="4248"/>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w:t>
      </w:r>
    </w:p>
    <w:p w:rsidR="00732CCA" w:rsidRDefault="00732CCA" w:rsidP="00732CCA">
      <w:pPr>
        <w:pStyle w:val="ConsPlusNormal"/>
        <w:widowControl/>
        <w:ind w:left="4248"/>
        <w:jc w:val="center"/>
        <w:rPr>
          <w:rFonts w:ascii="Times New Roman" w:hAnsi="Times New Roman" w:cs="Times New Roman"/>
          <w:sz w:val="18"/>
          <w:szCs w:val="18"/>
        </w:rPr>
      </w:pPr>
      <w:r>
        <w:rPr>
          <w:rFonts w:ascii="Times New Roman" w:hAnsi="Times New Roman" w:cs="Times New Roman"/>
          <w:sz w:val="18"/>
          <w:szCs w:val="18"/>
        </w:rPr>
        <w:t>(фамилия, имя, отчество)</w:t>
      </w:r>
    </w:p>
    <w:p w:rsidR="00732CCA" w:rsidRDefault="00732CCA" w:rsidP="00732CCA">
      <w:pPr>
        <w:pStyle w:val="a4"/>
        <w:jc w:val="right"/>
        <w:rPr>
          <w:sz w:val="28"/>
          <w:szCs w:val="28"/>
        </w:rPr>
      </w:pPr>
      <w:r>
        <w:rPr>
          <w:sz w:val="28"/>
          <w:szCs w:val="28"/>
        </w:rPr>
        <w:t>от_____________________________________</w:t>
      </w:r>
    </w:p>
    <w:p w:rsidR="00732CCA" w:rsidRDefault="00732CCA" w:rsidP="00732CCA">
      <w:pPr>
        <w:pStyle w:val="a4"/>
        <w:jc w:val="right"/>
        <w:rPr>
          <w:sz w:val="18"/>
          <w:szCs w:val="18"/>
        </w:rPr>
      </w:pPr>
      <w:r>
        <w:rPr>
          <w:sz w:val="28"/>
          <w:szCs w:val="28"/>
        </w:rPr>
        <w:t xml:space="preserve">               </w:t>
      </w:r>
      <w:r>
        <w:rPr>
          <w:sz w:val="18"/>
          <w:szCs w:val="18"/>
        </w:rPr>
        <w:t>(фамилия, имя, отчество)</w:t>
      </w:r>
    </w:p>
    <w:p w:rsidR="00732CCA" w:rsidRDefault="00732CCA" w:rsidP="00732CCA">
      <w:pPr>
        <w:pStyle w:val="a4"/>
        <w:jc w:val="right"/>
        <w:rPr>
          <w:sz w:val="28"/>
          <w:szCs w:val="28"/>
        </w:rPr>
      </w:pPr>
      <w:r>
        <w:rPr>
          <w:sz w:val="28"/>
          <w:szCs w:val="28"/>
        </w:rPr>
        <w:t>_______________________________________</w:t>
      </w:r>
    </w:p>
    <w:p w:rsidR="00732CCA" w:rsidRDefault="00732CCA" w:rsidP="00732CCA">
      <w:pPr>
        <w:pStyle w:val="a4"/>
        <w:jc w:val="right"/>
        <w:rPr>
          <w:sz w:val="28"/>
          <w:szCs w:val="28"/>
        </w:rPr>
      </w:pPr>
      <w:r>
        <w:rPr>
          <w:sz w:val="28"/>
          <w:szCs w:val="28"/>
        </w:rPr>
        <w:t>Зарегистрированный (ая) по адресу: ________</w:t>
      </w:r>
    </w:p>
    <w:p w:rsidR="00732CCA" w:rsidRDefault="00732CCA" w:rsidP="00732CCA">
      <w:pPr>
        <w:pStyle w:val="a4"/>
        <w:jc w:val="right"/>
        <w:rPr>
          <w:sz w:val="28"/>
          <w:szCs w:val="28"/>
        </w:rPr>
      </w:pPr>
      <w:r>
        <w:rPr>
          <w:sz w:val="28"/>
          <w:szCs w:val="28"/>
        </w:rPr>
        <w:t>_______________________________________</w:t>
      </w:r>
    </w:p>
    <w:p w:rsidR="00732CCA" w:rsidRDefault="00732CCA" w:rsidP="00732CCA">
      <w:pPr>
        <w:pStyle w:val="a4"/>
        <w:jc w:val="right"/>
        <w:rPr>
          <w:sz w:val="28"/>
          <w:szCs w:val="28"/>
        </w:rPr>
      </w:pPr>
      <w:r>
        <w:rPr>
          <w:sz w:val="28"/>
          <w:szCs w:val="28"/>
        </w:rPr>
        <w:tab/>
      </w:r>
      <w:r>
        <w:rPr>
          <w:sz w:val="28"/>
          <w:szCs w:val="28"/>
        </w:rPr>
        <w:tab/>
        <w:t>_______________________________________</w:t>
      </w:r>
    </w:p>
    <w:p w:rsidR="00732CCA" w:rsidRDefault="00732CCA" w:rsidP="00732CCA">
      <w:pPr>
        <w:pStyle w:val="a4"/>
        <w:jc w:val="right"/>
        <w:rPr>
          <w:sz w:val="28"/>
          <w:szCs w:val="28"/>
        </w:rPr>
      </w:pPr>
      <w:r>
        <w:rPr>
          <w:sz w:val="28"/>
          <w:szCs w:val="28"/>
        </w:rPr>
        <w:tab/>
      </w:r>
      <w:r>
        <w:rPr>
          <w:sz w:val="28"/>
          <w:szCs w:val="28"/>
        </w:rPr>
        <w:tab/>
        <w:t>Паспорт: _______________________________</w:t>
      </w:r>
    </w:p>
    <w:p w:rsidR="00732CCA" w:rsidRDefault="00732CCA" w:rsidP="00732CCA">
      <w:pPr>
        <w:pStyle w:val="a4"/>
        <w:jc w:val="right"/>
        <w:rPr>
          <w:sz w:val="28"/>
          <w:szCs w:val="28"/>
        </w:rPr>
      </w:pPr>
      <w:r>
        <w:rPr>
          <w:sz w:val="28"/>
          <w:szCs w:val="28"/>
        </w:rPr>
        <w:tab/>
      </w:r>
      <w:r>
        <w:rPr>
          <w:sz w:val="28"/>
          <w:szCs w:val="28"/>
        </w:rPr>
        <w:tab/>
        <w:t>_______________________________________</w:t>
      </w:r>
    </w:p>
    <w:p w:rsidR="00732CCA" w:rsidRDefault="00732CCA" w:rsidP="00732CCA">
      <w:pPr>
        <w:tabs>
          <w:tab w:val="left" w:pos="8760"/>
        </w:tabs>
        <w:ind w:left="4248"/>
        <w:rPr>
          <w:sz w:val="28"/>
          <w:szCs w:val="28"/>
        </w:rPr>
      </w:pPr>
      <w:r>
        <w:rPr>
          <w:sz w:val="28"/>
          <w:szCs w:val="28"/>
        </w:rPr>
        <w:t xml:space="preserve">                                                                             Контактный                                                                                          телефон:____________________</w:t>
      </w:r>
      <w:r>
        <w:rPr>
          <w:color w:val="000000"/>
          <w:sz w:val="28"/>
          <w:szCs w:val="28"/>
        </w:rPr>
        <w:t xml:space="preserve">                                                                                                           </w:t>
      </w:r>
    </w:p>
    <w:p w:rsidR="00732CCA" w:rsidRDefault="00732CCA" w:rsidP="00732CCA">
      <w:pPr>
        <w:tabs>
          <w:tab w:val="left" w:pos="8760"/>
        </w:tabs>
        <w:jc w:val="center"/>
        <w:rPr>
          <w:b/>
          <w:sz w:val="28"/>
          <w:szCs w:val="28"/>
        </w:rPr>
      </w:pPr>
    </w:p>
    <w:p w:rsidR="00732CCA" w:rsidRDefault="00732CCA" w:rsidP="00732CCA">
      <w:pPr>
        <w:tabs>
          <w:tab w:val="left" w:pos="8760"/>
        </w:tabs>
        <w:jc w:val="center"/>
        <w:rPr>
          <w:color w:val="000000"/>
          <w:sz w:val="28"/>
          <w:szCs w:val="28"/>
        </w:rPr>
      </w:pPr>
      <w:r>
        <w:rPr>
          <w:b/>
          <w:sz w:val="28"/>
          <w:szCs w:val="28"/>
        </w:rPr>
        <w:t>Заявление</w:t>
      </w:r>
    </w:p>
    <w:p w:rsidR="00732CCA" w:rsidRDefault="00732CCA" w:rsidP="00732CCA">
      <w:pPr>
        <w:autoSpaceDE w:val="0"/>
        <w:autoSpaceDN w:val="0"/>
        <w:adjustRightInd w:val="0"/>
        <w:ind w:firstLine="708"/>
        <w:jc w:val="both"/>
        <w:outlineLvl w:val="1"/>
        <w:rPr>
          <w:sz w:val="28"/>
          <w:szCs w:val="28"/>
        </w:rPr>
      </w:pPr>
      <w:r>
        <w:rPr>
          <w:sz w:val="28"/>
          <w:szCs w:val="28"/>
        </w:rPr>
        <w:t>Прошу  предварительно согласовать предоставление __________________________________________________________(</w:t>
      </w:r>
      <w:r>
        <w:rPr>
          <w:i/>
          <w:sz w:val="28"/>
          <w:szCs w:val="28"/>
        </w:rPr>
        <w:t xml:space="preserve">земельного участка,  находящегося в муниципальной собственности </w:t>
      </w:r>
      <w:r>
        <w:rPr>
          <w:sz w:val="28"/>
          <w:szCs w:val="28"/>
        </w:rPr>
        <w:t>с кадастровым номером ___________________,площадью________кв.м, расположенным по адресу:________________________________________для ________________________________________________ .</w:t>
      </w:r>
    </w:p>
    <w:p w:rsidR="00732CCA" w:rsidRDefault="00732CCA" w:rsidP="00732CCA">
      <w:pPr>
        <w:jc w:val="both"/>
        <w:rPr>
          <w:sz w:val="18"/>
          <w:szCs w:val="18"/>
        </w:rPr>
      </w:pPr>
      <w:r>
        <w:rPr>
          <w:sz w:val="18"/>
          <w:szCs w:val="18"/>
        </w:rPr>
        <w:t xml:space="preserve">(предполагаемое целевое использование запрашиваемого земельного участка) </w:t>
      </w:r>
    </w:p>
    <w:p w:rsidR="00732CCA" w:rsidRDefault="00732CCA" w:rsidP="00732CCA">
      <w:pPr>
        <w:pStyle w:val="a4"/>
        <w:rPr>
          <w:sz w:val="28"/>
          <w:szCs w:val="28"/>
        </w:rPr>
      </w:pPr>
    </w:p>
    <w:p w:rsidR="00732CCA" w:rsidRDefault="00732CCA" w:rsidP="00732CCA">
      <w:pPr>
        <w:pStyle w:val="a4"/>
        <w:rPr>
          <w:sz w:val="28"/>
          <w:szCs w:val="28"/>
        </w:rPr>
      </w:pPr>
      <w:r>
        <w:rPr>
          <w:sz w:val="28"/>
          <w:szCs w:val="28"/>
        </w:rPr>
        <w:t>“___” ___________ 20__ г.            ______________            __________________</w:t>
      </w:r>
    </w:p>
    <w:p w:rsidR="00732CCA" w:rsidRDefault="00732CCA" w:rsidP="00732CCA">
      <w:pPr>
        <w:pStyle w:val="a4"/>
        <w:rPr>
          <w:sz w:val="18"/>
          <w:szCs w:val="18"/>
        </w:rPr>
      </w:pPr>
      <w:r>
        <w:rPr>
          <w:sz w:val="18"/>
          <w:szCs w:val="18"/>
        </w:rPr>
        <w:t xml:space="preserve">     (дата подачи заявления)</w:t>
      </w:r>
      <w:r>
        <w:rPr>
          <w:sz w:val="18"/>
          <w:szCs w:val="18"/>
        </w:rPr>
        <w:tab/>
      </w:r>
      <w:r>
        <w:rPr>
          <w:sz w:val="18"/>
          <w:szCs w:val="18"/>
        </w:rPr>
        <w:tab/>
      </w:r>
      <w:r>
        <w:rPr>
          <w:sz w:val="18"/>
          <w:szCs w:val="18"/>
        </w:rPr>
        <w:tab/>
        <w:t xml:space="preserve">                                 (подпись)</w:t>
      </w:r>
      <w:r>
        <w:rPr>
          <w:sz w:val="18"/>
          <w:szCs w:val="18"/>
        </w:rPr>
        <w:tab/>
        <w:t xml:space="preserve">                       (расшифровка подписи) </w:t>
      </w:r>
    </w:p>
    <w:p w:rsidR="00732CCA" w:rsidRDefault="00732CCA" w:rsidP="00732CCA">
      <w:pPr>
        <w:pStyle w:val="a4"/>
        <w:rPr>
          <w:sz w:val="28"/>
          <w:szCs w:val="28"/>
        </w:rPr>
      </w:pPr>
    </w:p>
    <w:p w:rsidR="00732CCA" w:rsidRDefault="00732CCA" w:rsidP="00732CCA">
      <w:pPr>
        <w:pStyle w:val="a4"/>
        <w:rPr>
          <w:sz w:val="28"/>
          <w:szCs w:val="28"/>
        </w:rPr>
      </w:pPr>
      <w:r>
        <w:rPr>
          <w:sz w:val="28"/>
          <w:szCs w:val="28"/>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32CCA" w:rsidRDefault="00732CCA" w:rsidP="00732CCA">
      <w:pPr>
        <w:pStyle w:val="a4"/>
        <w:rPr>
          <w:sz w:val="28"/>
          <w:szCs w:val="28"/>
        </w:rPr>
      </w:pPr>
      <w:r>
        <w:rPr>
          <w:sz w:val="28"/>
          <w:szCs w:val="28"/>
        </w:rPr>
        <w:t xml:space="preserve">        </w:t>
      </w:r>
    </w:p>
    <w:p w:rsidR="00732CCA" w:rsidRDefault="00732CCA" w:rsidP="00732CCA">
      <w:pPr>
        <w:pStyle w:val="a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w:t>
      </w:r>
    </w:p>
    <w:p w:rsidR="00732CCA" w:rsidRDefault="00732CCA" w:rsidP="00732CCA">
      <w:pPr>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732CCA" w:rsidRDefault="00732CCA" w:rsidP="00732CCA"/>
    <w:p w:rsidR="00732CCA" w:rsidRDefault="00732CCA" w:rsidP="00732CCA"/>
    <w:p w:rsidR="00732CCA" w:rsidRDefault="00732CCA" w:rsidP="00732CCA">
      <w:pPr>
        <w:autoSpaceDE w:val="0"/>
        <w:autoSpaceDN w:val="0"/>
        <w:adjustRightInd w:val="0"/>
        <w:outlineLvl w:val="1"/>
      </w:pPr>
      <w:r>
        <w:t xml:space="preserve">                                                                                                                                            </w:t>
      </w: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p w:rsidR="00732CCA" w:rsidRDefault="00732CCA" w:rsidP="00732CCA">
      <w:pPr>
        <w:autoSpaceDE w:val="0"/>
        <w:autoSpaceDN w:val="0"/>
        <w:adjustRightInd w:val="0"/>
        <w:outlineLvl w:val="1"/>
      </w:pPr>
    </w:p>
    <w:sectPr w:rsidR="00732CCA"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6C24"/>
    <w:rsid w:val="00040B6F"/>
    <w:rsid w:val="00056C24"/>
    <w:rsid w:val="000A0048"/>
    <w:rsid w:val="000A21FE"/>
    <w:rsid w:val="00136146"/>
    <w:rsid w:val="00152715"/>
    <w:rsid w:val="00183F30"/>
    <w:rsid w:val="001A491B"/>
    <w:rsid w:val="001C20E0"/>
    <w:rsid w:val="001F2913"/>
    <w:rsid w:val="002A71F3"/>
    <w:rsid w:val="002E37CE"/>
    <w:rsid w:val="002F7B7F"/>
    <w:rsid w:val="004265ED"/>
    <w:rsid w:val="00451D58"/>
    <w:rsid w:val="0051149B"/>
    <w:rsid w:val="00520810"/>
    <w:rsid w:val="00522A5B"/>
    <w:rsid w:val="00535153"/>
    <w:rsid w:val="00586520"/>
    <w:rsid w:val="005D0E3C"/>
    <w:rsid w:val="00604052"/>
    <w:rsid w:val="006E185F"/>
    <w:rsid w:val="006F5741"/>
    <w:rsid w:val="0071622D"/>
    <w:rsid w:val="00732CCA"/>
    <w:rsid w:val="00776367"/>
    <w:rsid w:val="00780CCF"/>
    <w:rsid w:val="007856E3"/>
    <w:rsid w:val="007B1238"/>
    <w:rsid w:val="00805D74"/>
    <w:rsid w:val="00807AF4"/>
    <w:rsid w:val="0087363C"/>
    <w:rsid w:val="008C35A6"/>
    <w:rsid w:val="00905782"/>
    <w:rsid w:val="009276AE"/>
    <w:rsid w:val="00A724D8"/>
    <w:rsid w:val="00B41689"/>
    <w:rsid w:val="00B87F29"/>
    <w:rsid w:val="00C71CFE"/>
    <w:rsid w:val="00CF1A47"/>
    <w:rsid w:val="00CF2D0D"/>
    <w:rsid w:val="00D257D7"/>
    <w:rsid w:val="00D44906"/>
    <w:rsid w:val="00DB100A"/>
    <w:rsid w:val="00DB58B1"/>
    <w:rsid w:val="00E0732B"/>
    <w:rsid w:val="00E22503"/>
    <w:rsid w:val="00E70D6F"/>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paragraph" w:styleId="2">
    <w:name w:val="Body Text Indent 2"/>
    <w:basedOn w:val="a"/>
    <w:link w:val="20"/>
    <w:uiPriority w:val="99"/>
    <w:semiHidden/>
    <w:unhideWhenUsed/>
    <w:rsid w:val="00732CCA"/>
    <w:pPr>
      <w:spacing w:after="120" w:line="480" w:lineRule="auto"/>
      <w:ind w:left="283"/>
    </w:pPr>
    <w:rPr>
      <w:sz w:val="24"/>
      <w:szCs w:val="24"/>
      <w:lang/>
    </w:rPr>
  </w:style>
  <w:style w:type="character" w:customStyle="1" w:styleId="20">
    <w:name w:val="Основной текст с отступом 2 Знак"/>
    <w:basedOn w:val="a0"/>
    <w:link w:val="2"/>
    <w:uiPriority w:val="99"/>
    <w:semiHidden/>
    <w:rsid w:val="00732CCA"/>
    <w:rPr>
      <w:rFonts w:ascii="Times New Roman" w:eastAsia="Times New Roman" w:hAnsi="Times New Roman" w:cs="Times New Roman"/>
      <w:sz w:val="24"/>
      <w:szCs w:val="24"/>
      <w:lang/>
    </w:rPr>
  </w:style>
  <w:style w:type="character" w:customStyle="1" w:styleId="ConsPlusNormal0">
    <w:name w:val="ConsPlusNormal Знак"/>
    <w:link w:val="ConsPlusNormal"/>
    <w:locked/>
    <w:rsid w:val="00732CCA"/>
    <w:rPr>
      <w:rFonts w:ascii="Calibri" w:eastAsia="Times New Roman" w:hAnsi="Calibri" w:cs="Calibri"/>
      <w:szCs w:val="20"/>
      <w:lang w:eastAsia="ru-RU"/>
    </w:rPr>
  </w:style>
  <w:style w:type="paragraph" w:customStyle="1" w:styleId="Style17">
    <w:name w:val="Style17"/>
    <w:basedOn w:val="a"/>
    <w:uiPriority w:val="99"/>
    <w:rsid w:val="00732CCA"/>
    <w:pPr>
      <w:widowControl w:val="0"/>
      <w:autoSpaceDE w:val="0"/>
      <w:autoSpaceDN w:val="0"/>
      <w:adjustRightInd w:val="0"/>
      <w:spacing w:line="328" w:lineRule="exact"/>
      <w:ind w:firstLine="727"/>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4693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7587;fld=134"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http://www.cher.irkobl.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7141;fld=134" TargetMode="External"/><Relationship Id="rId20" Type="http://schemas.openxmlformats.org/officeDocument/2006/relationships/hyperlink" Target="file:///C:\Users\7272~1\AppData\Local\Temp\Rar$DIa1092.26583\&#1055;&#1086;&#1089;&#1090;.%20&#8470;%2042%20&#1086;&#1090;%2014.05.2018%20&#1075;.%20&#1054;&#1073;%20&#1091;&#1090;&#1074;&#1077;&#1088;&#1078;&#1076;&#1077;&#1085;&#1080;&#1080;%20&#1088;&#1077;&#1075;&#1083;&#1072;&#1084;&#1077;&#1085;&#1090;&#1086;&#1074;%20&#1087;&#1088;&#1077;&#1076;&#1074;&#1072;&#1088;&#1080;&#1090;&#1077;&#1083;&#1100;&#1085;&#1086;&#1077;%20&#1089;&#1086;&#1075;&#1083;&#1072;&#1089;&#1086;&#1074;&#1072;&#1085;&#1080;&#1077;.doc"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main?base=LAW;n=110207;fld=134" TargetMode="External"/><Relationship Id="rId24" Type="http://schemas.openxmlformats.org/officeDocument/2006/relationships/fontTable" Target="fontTable.xml"/><Relationship Id="rId5" Type="http://schemas.openxmlformats.org/officeDocument/2006/relationships/hyperlink" Target="http://www.cher.irkobl.ru/" TargetMode="External"/><Relationship Id="rId15" Type="http://schemas.openxmlformats.org/officeDocument/2006/relationships/hyperlink" Target="consultantplus://offline/ref=29FF3F181F1CA0A1E735E923D83F9DD148B774FE66BA4FA9776ABACE8646387A94EF8E1C731B2B32pDVBG" TargetMode="External"/><Relationship Id="rId23"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C839F7153F79A330C083D8EA9D792A9D04F2C35F22D8FC5A0804D75D0F9473E7A03F2ADF044D6252FDCFDFkDF2B" TargetMode="External"/><Relationship Id="rId4" Type="http://schemas.openxmlformats.org/officeDocument/2006/relationships/webSettings" Target="webSettings.xml"/><Relationship Id="rId9" Type="http://schemas.openxmlformats.org/officeDocument/2006/relationships/hyperlink" Target="consultantplus://offline/ref=C839F7153F79A330C083D8EA9D792A9D04F2C35F22DBFB580A04D75D0F9473E7A03F2ADF044D6252FDCFD8kDF6B" TargetMode="External"/><Relationship Id="rId14" Type="http://schemas.openxmlformats.org/officeDocument/2006/relationships/hyperlink" Target="consultantplus://offline/ref=44FC4C2B1D8D87C081CE68EFF2FFBC89E489CCA57148E2229851343F732AB2BCAFB4D128FCAB8E8Fa3R2G" TargetMode="External"/><Relationship Id="rId22"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9913</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2018-03-06T07:38:00Z</dcterms:created>
  <dcterms:modified xsi:type="dcterms:W3CDTF">2018-05-17T08:52:00Z</dcterms:modified>
</cp:coreProperties>
</file>